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39" w:type="dxa"/>
        <w:tblInd w:w="-142" w:type="dxa"/>
        <w:tblBorders>
          <w:insideH w:val="single" w:sz="4" w:space="0" w:color="auto"/>
        </w:tblBorders>
        <w:tblLook w:val="04A0" w:firstRow="1" w:lastRow="0" w:firstColumn="1" w:lastColumn="0" w:noHBand="0" w:noVBand="1"/>
      </w:tblPr>
      <w:tblGrid>
        <w:gridCol w:w="4823"/>
        <w:gridCol w:w="4958"/>
        <w:gridCol w:w="4958"/>
      </w:tblGrid>
      <w:tr w:rsidR="007E460C" w:rsidTr="00F97187">
        <w:tc>
          <w:tcPr>
            <w:tcW w:w="4823" w:type="dxa"/>
            <w:hideMark/>
          </w:tcPr>
          <w:p w:rsidR="007E460C" w:rsidRPr="00D5754F" w:rsidRDefault="007E460C" w:rsidP="00F97187">
            <w:pPr>
              <w:keepNext/>
              <w:keepLines/>
              <w:spacing w:before="200"/>
              <w:outlineLvl w:val="4"/>
              <w:rPr>
                <w:rFonts w:ascii="Cambria" w:hAnsi="Cambria"/>
                <w:b/>
                <w:color w:val="243F60"/>
                <w:sz w:val="16"/>
                <w:szCs w:val="16"/>
              </w:rPr>
            </w:pPr>
            <w:bookmarkStart w:id="0" w:name="_GoBack"/>
            <w:bookmarkEnd w:id="0"/>
            <w:r w:rsidRPr="00D5754F">
              <w:rPr>
                <w:rFonts w:ascii="Cambria" w:hAnsi="Cambria"/>
                <w:b/>
                <w:color w:val="243F60"/>
                <w:sz w:val="16"/>
                <w:szCs w:val="16"/>
              </w:rPr>
              <w:t>СОГЛАСОВАН</w:t>
            </w:r>
          </w:p>
          <w:p w:rsidR="007E460C" w:rsidRDefault="007E460C" w:rsidP="00F97187">
            <w:pPr>
              <w:jc w:val="both"/>
              <w:rPr>
                <w:sz w:val="20"/>
                <w:szCs w:val="20"/>
              </w:rPr>
            </w:pPr>
            <w:r w:rsidRPr="00D5754F">
              <w:rPr>
                <w:sz w:val="16"/>
                <w:szCs w:val="16"/>
              </w:rPr>
              <w:t>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от «</w:t>
            </w:r>
            <w:r>
              <w:rPr>
                <w:sz w:val="16"/>
                <w:szCs w:val="16"/>
              </w:rPr>
              <w:t>18</w:t>
            </w:r>
            <w:r w:rsidRPr="00D5754F">
              <w:rPr>
                <w:sz w:val="16"/>
                <w:szCs w:val="16"/>
              </w:rPr>
              <w:t xml:space="preserve">» </w:t>
            </w:r>
            <w:r>
              <w:rPr>
                <w:sz w:val="16"/>
                <w:szCs w:val="16"/>
              </w:rPr>
              <w:t>сентября</w:t>
            </w:r>
            <w:r w:rsidRPr="00D5754F">
              <w:rPr>
                <w:sz w:val="16"/>
                <w:szCs w:val="16"/>
              </w:rPr>
              <w:t xml:space="preserve"> 2025 года № 2</w:t>
            </w:r>
            <w:r>
              <w:rPr>
                <w:sz w:val="16"/>
                <w:szCs w:val="16"/>
              </w:rPr>
              <w:t>4</w:t>
            </w:r>
          </w:p>
        </w:tc>
        <w:tc>
          <w:tcPr>
            <w:tcW w:w="4958" w:type="dxa"/>
          </w:tcPr>
          <w:p w:rsidR="007E460C" w:rsidRPr="00D5754F" w:rsidRDefault="007E460C" w:rsidP="00F97187">
            <w:pPr>
              <w:jc w:val="both"/>
              <w:rPr>
                <w:rFonts w:ascii="Cambria" w:hAnsi="Cambria"/>
                <w:b/>
                <w:color w:val="243F60"/>
                <w:sz w:val="16"/>
                <w:szCs w:val="16"/>
              </w:rPr>
            </w:pPr>
          </w:p>
          <w:p w:rsidR="007E460C" w:rsidRPr="00D5754F" w:rsidRDefault="007E460C" w:rsidP="00F97187">
            <w:pPr>
              <w:jc w:val="both"/>
              <w:rPr>
                <w:rFonts w:ascii="Cambria" w:hAnsi="Cambria"/>
                <w:b/>
                <w:color w:val="243F60"/>
                <w:sz w:val="16"/>
                <w:szCs w:val="16"/>
              </w:rPr>
            </w:pPr>
            <w:r w:rsidRPr="00D5754F">
              <w:rPr>
                <w:rFonts w:ascii="Cambria" w:hAnsi="Cambria"/>
                <w:b/>
                <w:color w:val="243F60"/>
                <w:sz w:val="16"/>
                <w:szCs w:val="16"/>
              </w:rPr>
              <w:t xml:space="preserve">УТВЕРЖДЕН </w:t>
            </w:r>
          </w:p>
          <w:p w:rsidR="007E460C" w:rsidRPr="00D5754F" w:rsidRDefault="007E460C" w:rsidP="00F97187">
            <w:pPr>
              <w:jc w:val="both"/>
              <w:rPr>
                <w:rFonts w:ascii="Cambria" w:hAnsi="Cambria"/>
                <w:b/>
                <w:color w:val="243F60"/>
                <w:sz w:val="16"/>
                <w:szCs w:val="16"/>
              </w:rPr>
            </w:pPr>
            <w:r w:rsidRPr="00D5754F">
              <w:rPr>
                <w:sz w:val="16"/>
                <w:szCs w:val="16"/>
              </w:rPr>
              <w:t xml:space="preserve">и введен в действие с </w:t>
            </w:r>
            <w:r>
              <w:rPr>
                <w:sz w:val="16"/>
                <w:szCs w:val="16"/>
              </w:rPr>
              <w:t>19</w:t>
            </w:r>
            <w:r w:rsidRPr="00D5754F">
              <w:rPr>
                <w:sz w:val="16"/>
                <w:szCs w:val="16"/>
              </w:rPr>
              <w:t xml:space="preserve">.09.2025г.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16"/>
                <w:szCs w:val="16"/>
              </w:rPr>
              <w:t>«19</w:t>
            </w:r>
            <w:r w:rsidRPr="00D5754F">
              <w:rPr>
                <w:sz w:val="16"/>
                <w:szCs w:val="16"/>
              </w:rPr>
              <w:t xml:space="preserve">» </w:t>
            </w:r>
            <w:r>
              <w:rPr>
                <w:sz w:val="16"/>
                <w:szCs w:val="16"/>
              </w:rPr>
              <w:t>сентября</w:t>
            </w:r>
            <w:r w:rsidRPr="00D5754F">
              <w:rPr>
                <w:sz w:val="16"/>
                <w:szCs w:val="16"/>
              </w:rPr>
              <w:t xml:space="preserve"> 2025 года № </w:t>
            </w:r>
            <w:r>
              <w:rPr>
                <w:sz w:val="16"/>
                <w:szCs w:val="16"/>
              </w:rPr>
              <w:t>41</w:t>
            </w:r>
          </w:p>
        </w:tc>
        <w:tc>
          <w:tcPr>
            <w:tcW w:w="4958" w:type="dxa"/>
          </w:tcPr>
          <w:p w:rsidR="007E460C" w:rsidRDefault="007E460C" w:rsidP="00F97187">
            <w:pPr>
              <w:jc w:val="both"/>
              <w:rPr>
                <w:rFonts w:ascii="Cambria" w:hAnsi="Cambria"/>
                <w:b/>
                <w:color w:val="243F60"/>
                <w:sz w:val="20"/>
                <w:szCs w:val="20"/>
              </w:rPr>
            </w:pPr>
          </w:p>
          <w:p w:rsidR="007E460C" w:rsidRDefault="007E460C" w:rsidP="00F97187">
            <w:pPr>
              <w:jc w:val="both"/>
              <w:rPr>
                <w:b/>
                <w:sz w:val="20"/>
                <w:szCs w:val="20"/>
              </w:rPr>
            </w:pPr>
          </w:p>
          <w:p w:rsidR="007E460C" w:rsidRDefault="007E460C" w:rsidP="00F97187">
            <w:pPr>
              <w:jc w:val="both"/>
            </w:pPr>
          </w:p>
          <w:p w:rsidR="007E460C" w:rsidRDefault="007E460C" w:rsidP="00F97187">
            <w:pPr>
              <w:jc w:val="both"/>
            </w:pPr>
          </w:p>
        </w:tc>
      </w:tr>
    </w:tbl>
    <w:p w:rsidR="00B71E1E" w:rsidRDefault="00B71E1E" w:rsidP="006B6C63">
      <w:pPr>
        <w:pStyle w:val="5"/>
        <w:rPr>
          <w:sz w:val="26"/>
          <w:szCs w:val="26"/>
          <w:lang w:val="ru-RU"/>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финансовой аренды (лизинга)</w:t>
      </w:r>
    </w:p>
    <w:p w:rsidR="00E33793" w:rsidRDefault="00E33793"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 </w:t>
      </w:r>
      <w:r w:rsidR="0081142C">
        <w:rPr>
          <w:sz w:val="26"/>
          <w:szCs w:val="26"/>
        </w:rPr>
        <w:t>по договорам финансовой аренды (лизинга), заключаемым с лизинговыми компаниями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Федеральным законом от 29.10.1998 г. №164-ФЗ «О финансовой аренде (лизинге)</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системы поручительств по основанным на договорах финансовой аренды (лизинга)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 »</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w:t>
      </w:r>
      <w:r w:rsidR="003569D5">
        <w:rPr>
          <w:sz w:val="26"/>
          <w:szCs w:val="26"/>
        </w:rPr>
        <w:t>совой аренды (лизинга)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w:t>
      </w:r>
      <w:r w:rsidR="00FC5AC5" w:rsidRPr="00B72807">
        <w:rPr>
          <w:sz w:val="26"/>
          <w:szCs w:val="26"/>
        </w:rPr>
        <w:lastRenderedPageBreak/>
        <w:t>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1" w:name="OLE_LINK1"/>
      <w:bookmarkStart w:id="2" w:name="OLE_LINK2"/>
      <w:r w:rsidR="00377AC5" w:rsidRPr="000F3CEA">
        <w:rPr>
          <w:sz w:val="26"/>
          <w:szCs w:val="26"/>
        </w:rPr>
        <w:t>организации,</w:t>
      </w:r>
      <w:bookmarkEnd w:id="1"/>
      <w:bookmarkEnd w:id="2"/>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3569D5" w:rsidP="003569D5">
      <w:pPr>
        <w:ind w:firstLine="709"/>
        <w:jc w:val="both"/>
        <w:rPr>
          <w:sz w:val="26"/>
          <w:szCs w:val="26"/>
        </w:rPr>
      </w:pPr>
      <w:r w:rsidRPr="003569D5">
        <w:rPr>
          <w:b/>
          <w:sz w:val="26"/>
          <w:szCs w:val="26"/>
        </w:rPr>
        <w:t xml:space="preserve">«Лизинговые компании или лизингодатель» </w:t>
      </w:r>
      <w:r w:rsidRPr="003569D5">
        <w:rPr>
          <w:sz w:val="26"/>
          <w:szCs w:val="26"/>
        </w:rPr>
        <w:t>—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заключившие или намеревающиеся заключить  с Фондом соглашения о сотрудничестве.</w:t>
      </w:r>
    </w:p>
    <w:p w:rsidR="003569D5" w:rsidRDefault="00233805" w:rsidP="003569D5">
      <w:pPr>
        <w:ind w:firstLine="709"/>
        <w:jc w:val="both"/>
        <w:rPr>
          <w:sz w:val="26"/>
          <w:szCs w:val="26"/>
        </w:rPr>
      </w:pPr>
      <w:r w:rsidRPr="00233805">
        <w:rPr>
          <w:b/>
          <w:sz w:val="26"/>
          <w:szCs w:val="26"/>
        </w:rPr>
        <w:t>«Региональные лизинговые компании или РЛК»</w:t>
      </w:r>
      <w:r>
        <w:rPr>
          <w:b/>
          <w:sz w:val="26"/>
          <w:szCs w:val="26"/>
        </w:rPr>
        <w:t xml:space="preserve"> </w:t>
      </w:r>
      <w:r w:rsidRPr="00233805">
        <w:rPr>
          <w:sz w:val="26"/>
          <w:szCs w:val="26"/>
        </w:rPr>
        <w:t>- дочерние общества акционерного общества «Федеральная корпорация по развитию малого и среднего предпринимательства», реализующие льготные лизинговые программы для субъектов малого предпринимательства</w:t>
      </w:r>
      <w:r>
        <w:rPr>
          <w:sz w:val="26"/>
          <w:szCs w:val="26"/>
        </w:rPr>
        <w:t>.</w:t>
      </w:r>
    </w:p>
    <w:p w:rsidR="003569D5" w:rsidRPr="003569D5" w:rsidRDefault="003569D5" w:rsidP="003569D5">
      <w:pPr>
        <w:ind w:firstLine="709"/>
        <w:jc w:val="both"/>
        <w:rPr>
          <w:sz w:val="26"/>
          <w:szCs w:val="26"/>
        </w:rPr>
      </w:pPr>
      <w:r w:rsidRPr="003569D5">
        <w:rPr>
          <w:b/>
          <w:sz w:val="26"/>
          <w:szCs w:val="26"/>
        </w:rPr>
        <w:t xml:space="preserve">«Лизингополучатель» </w:t>
      </w:r>
      <w:r w:rsidRPr="003569D5">
        <w:rPr>
          <w:sz w:val="26"/>
          <w:szCs w:val="26"/>
        </w:rPr>
        <w:t>- субъект МСП</w:t>
      </w:r>
      <w:r w:rsidR="006C5476">
        <w:rPr>
          <w:sz w:val="26"/>
          <w:szCs w:val="26"/>
        </w:rPr>
        <w:t xml:space="preserve"> и/или самозанятый</w:t>
      </w:r>
      <w:r>
        <w:rPr>
          <w:sz w:val="26"/>
          <w:szCs w:val="26"/>
        </w:rPr>
        <w:t xml:space="preserve"> и/или организация инфраструктуры</w:t>
      </w:r>
      <w:r w:rsidRPr="003569D5">
        <w:rPr>
          <w:sz w:val="26"/>
          <w:szCs w:val="26"/>
        </w:rPr>
        <w:t>, намеревающи</w:t>
      </w:r>
      <w:r>
        <w:rPr>
          <w:sz w:val="26"/>
          <w:szCs w:val="26"/>
        </w:rPr>
        <w:t>еся</w:t>
      </w:r>
      <w:r w:rsidRPr="003569D5">
        <w:rPr>
          <w:sz w:val="26"/>
          <w:szCs w:val="26"/>
        </w:rPr>
        <w:t xml:space="preserve"> заключить или заключивши</w:t>
      </w:r>
      <w:r>
        <w:rPr>
          <w:sz w:val="26"/>
          <w:szCs w:val="26"/>
        </w:rPr>
        <w:t>е</w:t>
      </w:r>
      <w:r w:rsidRPr="003569D5">
        <w:rPr>
          <w:sz w:val="26"/>
          <w:szCs w:val="26"/>
        </w:rPr>
        <w:t xml:space="preserve"> договор финансовой аренды (лизинга) с лизингодателем, в обеспечение которого предоставляется поручительство Фонда.</w:t>
      </w:r>
    </w:p>
    <w:p w:rsidR="003569D5" w:rsidRDefault="003569D5" w:rsidP="003569D5">
      <w:pPr>
        <w:ind w:firstLine="709"/>
        <w:jc w:val="both"/>
        <w:rPr>
          <w:sz w:val="26"/>
          <w:szCs w:val="26"/>
        </w:rPr>
      </w:pPr>
      <w:r w:rsidRPr="003569D5">
        <w:rPr>
          <w:b/>
          <w:sz w:val="26"/>
          <w:szCs w:val="26"/>
        </w:rPr>
        <w:t>«Договор финансовой аренды (лизинга)</w:t>
      </w:r>
      <w:r w:rsidR="00071A4B">
        <w:rPr>
          <w:b/>
          <w:sz w:val="26"/>
          <w:szCs w:val="26"/>
        </w:rPr>
        <w:t xml:space="preserve"> и/или Договор лизинга</w:t>
      </w:r>
      <w:r w:rsidRPr="003569D5">
        <w:rPr>
          <w:b/>
          <w:sz w:val="26"/>
          <w:szCs w:val="26"/>
        </w:rPr>
        <w:t xml:space="preserve">» - </w:t>
      </w:r>
      <w:r w:rsidRPr="003569D5">
        <w:rPr>
          <w:sz w:val="26"/>
          <w:szCs w:val="26"/>
        </w:rPr>
        <w:t xml:space="preserve">договор, заключаемый между лизингодателем и лизингополучателем, устанавливающий условия передачи предмета лизинга лизингополучателю за определенную плату, на определенный срок и на определенных условиях во временное владение и в пользование </w:t>
      </w:r>
      <w:r w:rsidRPr="003569D5">
        <w:rPr>
          <w:sz w:val="26"/>
          <w:szCs w:val="26"/>
        </w:rPr>
        <w:lastRenderedPageBreak/>
        <w:t>с переходом или без перехода к лизингополучателю права собственности на предмет лизинга.</w:t>
      </w:r>
    </w:p>
    <w:p w:rsidR="00071A4B" w:rsidRPr="00694DE0" w:rsidRDefault="00071A4B" w:rsidP="00071A4B">
      <w:pPr>
        <w:ind w:firstLine="709"/>
        <w:jc w:val="both"/>
        <w:rPr>
          <w:sz w:val="26"/>
          <w:szCs w:val="26"/>
        </w:rPr>
      </w:pPr>
      <w:r w:rsidRPr="00694DE0">
        <w:rPr>
          <w:b/>
          <w:sz w:val="26"/>
          <w:szCs w:val="26"/>
        </w:rPr>
        <w:t>«Предмет лизинга»</w:t>
      </w:r>
      <w:r w:rsidRPr="00694DE0">
        <w:rPr>
          <w:sz w:val="26"/>
          <w:szCs w:val="26"/>
        </w:rPr>
        <w:t xml:space="preserve"> - 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 </w:t>
      </w:r>
    </w:p>
    <w:p w:rsidR="00071A4B" w:rsidRPr="00694DE0" w:rsidRDefault="00071A4B" w:rsidP="00071A4B">
      <w:pPr>
        <w:ind w:firstLine="709"/>
        <w:jc w:val="both"/>
        <w:rPr>
          <w:sz w:val="26"/>
          <w:szCs w:val="26"/>
        </w:rPr>
      </w:pPr>
      <w:r w:rsidRPr="00694DE0">
        <w:rPr>
          <w:b/>
          <w:sz w:val="26"/>
          <w:szCs w:val="26"/>
        </w:rPr>
        <w:t xml:space="preserve">«График платежей (График)» </w:t>
      </w:r>
      <w:r w:rsidRPr="00694DE0">
        <w:rPr>
          <w:sz w:val="26"/>
          <w:szCs w:val="26"/>
        </w:rPr>
        <w:t xml:space="preserve">– неотъемлемая часть Договора финансовой аренды (лизинга), определяющая размер и периодичность уплаты лизинговых платежей. </w:t>
      </w:r>
    </w:p>
    <w:p w:rsidR="00071A4B" w:rsidRPr="00694DE0" w:rsidRDefault="00071A4B" w:rsidP="00071A4B">
      <w:pPr>
        <w:ind w:firstLine="709"/>
        <w:jc w:val="both"/>
        <w:rPr>
          <w:sz w:val="26"/>
          <w:szCs w:val="26"/>
        </w:rPr>
      </w:pPr>
      <w:r w:rsidRPr="00694DE0">
        <w:rPr>
          <w:b/>
          <w:sz w:val="26"/>
          <w:szCs w:val="26"/>
        </w:rPr>
        <w:t>«Срок лизинга»</w:t>
      </w:r>
      <w:r w:rsidRPr="00694DE0">
        <w:rPr>
          <w:sz w:val="26"/>
          <w:szCs w:val="26"/>
        </w:rPr>
        <w:t xml:space="preserve"> - срок, на который предмет лизинга передается в лизинг Лизингополучателю согласно договору лизинга. </w:t>
      </w:r>
    </w:p>
    <w:p w:rsidR="00071A4B" w:rsidRPr="00694DE0" w:rsidRDefault="00071A4B" w:rsidP="00071A4B">
      <w:pPr>
        <w:ind w:firstLine="709"/>
        <w:jc w:val="both"/>
        <w:rPr>
          <w:sz w:val="26"/>
          <w:szCs w:val="26"/>
        </w:rPr>
      </w:pPr>
      <w:r w:rsidRPr="00694DE0">
        <w:rPr>
          <w:b/>
          <w:sz w:val="26"/>
          <w:szCs w:val="26"/>
        </w:rPr>
        <w:t>«Авансовый платеж»</w:t>
      </w:r>
      <w:r w:rsidRPr="00694DE0">
        <w:rPr>
          <w:sz w:val="26"/>
          <w:szCs w:val="26"/>
        </w:rPr>
        <w:t xml:space="preserve"> - денежные средства, вносимые Лизингополучателем до передачи ему Предмета лизинга и определенные Договором лизинга как Авансовый платеж. </w:t>
      </w:r>
    </w:p>
    <w:p w:rsidR="00071A4B" w:rsidRPr="00694DE0" w:rsidRDefault="00071A4B" w:rsidP="00071A4B">
      <w:pPr>
        <w:ind w:firstLine="709"/>
        <w:jc w:val="both"/>
        <w:rPr>
          <w:sz w:val="26"/>
          <w:szCs w:val="26"/>
        </w:rPr>
      </w:pPr>
      <w:r w:rsidRPr="00694DE0">
        <w:rPr>
          <w:b/>
          <w:sz w:val="26"/>
          <w:szCs w:val="26"/>
        </w:rPr>
        <w:t>«Стоимость предмета лизинга»</w:t>
      </w:r>
      <w:r w:rsidRPr="00694DE0">
        <w:rPr>
          <w:sz w:val="26"/>
          <w:szCs w:val="26"/>
        </w:rPr>
        <w:t xml:space="preserve"> - затраты Лизингодателя на приобретение и передачу Предмета лизинга по договору купли-продажи (поставки) – в размере цены договора, </w:t>
      </w:r>
      <w:r w:rsidR="00D36070" w:rsidRPr="00694DE0">
        <w:rPr>
          <w:sz w:val="26"/>
          <w:szCs w:val="26"/>
        </w:rPr>
        <w:t>не включающей сумму НДС.</w:t>
      </w:r>
      <w:r w:rsidRPr="00694DE0">
        <w:rPr>
          <w:sz w:val="26"/>
          <w:szCs w:val="26"/>
        </w:rPr>
        <w:t xml:space="preserve"> </w:t>
      </w:r>
    </w:p>
    <w:p w:rsidR="00071A4B" w:rsidRPr="00694DE0" w:rsidRDefault="00071A4B" w:rsidP="00071A4B">
      <w:pPr>
        <w:ind w:firstLine="709"/>
        <w:jc w:val="both"/>
        <w:rPr>
          <w:sz w:val="26"/>
          <w:szCs w:val="26"/>
        </w:rPr>
      </w:pPr>
      <w:r w:rsidRPr="00694DE0">
        <w:rPr>
          <w:b/>
          <w:sz w:val="26"/>
          <w:szCs w:val="26"/>
        </w:rPr>
        <w:t>«Лизинговые платежи»</w:t>
      </w:r>
      <w:r w:rsidRPr="00694DE0">
        <w:rPr>
          <w:sz w:val="26"/>
          <w:szCs w:val="26"/>
        </w:rPr>
        <w:t xml:space="preserve"> - в целях настоящего Регламента учитываются лизинговые платежи, установленные Графиком платежей, только в части погашения стоимости предмета лизинга, в том числе выкупная цена, если она предусмотрена Договором лизинга. Авансовый платеж не принимается в расчет лизинговых платежей в случае, если</w:t>
      </w:r>
      <w:r w:rsidR="00412231" w:rsidRPr="00694DE0">
        <w:rPr>
          <w:sz w:val="26"/>
          <w:szCs w:val="26"/>
        </w:rPr>
        <w:t xml:space="preserve"> таковой предусмотрен по условиям договора лизинга</w:t>
      </w:r>
      <w:r w:rsidRPr="00694DE0">
        <w:rPr>
          <w:sz w:val="26"/>
          <w:szCs w:val="26"/>
        </w:rPr>
        <w:t>. В любом случае не учитываются: сумма пеней, штрафов, неустоек, любых иных законных и договорных процентов и иных санкций, убытков и расходов (в том числе, расходов, связанных с формированием стоимости предмета лизинга), начисленных по Договору лизинга.</w:t>
      </w:r>
    </w:p>
    <w:p w:rsidR="00071A4B" w:rsidRPr="00694DE0" w:rsidRDefault="00071A4B" w:rsidP="00071A4B">
      <w:pPr>
        <w:ind w:firstLine="709"/>
        <w:jc w:val="both"/>
        <w:rPr>
          <w:sz w:val="26"/>
          <w:szCs w:val="26"/>
        </w:rPr>
      </w:pPr>
      <w:r w:rsidRPr="00694DE0">
        <w:rPr>
          <w:b/>
          <w:sz w:val="26"/>
          <w:szCs w:val="26"/>
        </w:rPr>
        <w:t>«Обязательства Лизингополучателя для целей поручительства»</w:t>
      </w:r>
      <w:r w:rsidRPr="00694DE0">
        <w:rPr>
          <w:sz w:val="26"/>
          <w:szCs w:val="26"/>
        </w:rPr>
        <w:t xml:space="preserve"> – сумма Лизинговых платежей в части погашения стоимости предмета лизинга. </w:t>
      </w:r>
    </w:p>
    <w:p w:rsidR="00071A4B" w:rsidRDefault="00071A4B" w:rsidP="00071A4B">
      <w:pPr>
        <w:ind w:firstLine="709"/>
        <w:jc w:val="both"/>
        <w:rPr>
          <w:sz w:val="26"/>
          <w:szCs w:val="26"/>
        </w:rPr>
      </w:pPr>
      <w:r w:rsidRPr="00694DE0">
        <w:rPr>
          <w:b/>
          <w:sz w:val="26"/>
          <w:szCs w:val="26"/>
        </w:rPr>
        <w:t xml:space="preserve">«Неисполненные обязательства Лизингополучателя» </w:t>
      </w:r>
      <w:r w:rsidRPr="00694DE0">
        <w:rPr>
          <w:sz w:val="26"/>
          <w:szCs w:val="26"/>
        </w:rPr>
        <w:t>– сумма неоплаченных Лизинговых платежей по Договору лизинга в части погашения стоимости предмета лизинга, предъявленных Лизингодателем к Лизингополучателю.</w:t>
      </w:r>
    </w:p>
    <w:p w:rsidR="00233805" w:rsidRPr="003569D5" w:rsidRDefault="00233805" w:rsidP="00071A4B">
      <w:pPr>
        <w:ind w:firstLine="709"/>
        <w:jc w:val="both"/>
        <w:rPr>
          <w:sz w:val="26"/>
          <w:szCs w:val="26"/>
        </w:rPr>
      </w:pPr>
      <w:r w:rsidRPr="00233805">
        <w:rPr>
          <w:b/>
          <w:sz w:val="26"/>
          <w:szCs w:val="26"/>
        </w:rPr>
        <w:t>«</w:t>
      </w:r>
      <w:bookmarkStart w:id="3" w:name="_Hlk48044917"/>
      <w:r w:rsidRPr="00233805">
        <w:rPr>
          <w:b/>
          <w:sz w:val="26"/>
          <w:szCs w:val="26"/>
        </w:rPr>
        <w:t>Льготные лизинговые программы для субъектов малого предпринимательства</w:t>
      </w:r>
      <w:bookmarkEnd w:id="3"/>
      <w:r w:rsidRPr="00233805">
        <w:rPr>
          <w:b/>
          <w:sz w:val="26"/>
          <w:szCs w:val="26"/>
        </w:rPr>
        <w:t>»</w:t>
      </w:r>
      <w:r w:rsidRPr="00233805">
        <w:rPr>
          <w:sz w:val="26"/>
          <w:szCs w:val="26"/>
        </w:rPr>
        <w:t xml:space="preserve"> </w:t>
      </w:r>
      <w:r>
        <w:rPr>
          <w:sz w:val="26"/>
          <w:szCs w:val="26"/>
        </w:rPr>
        <w:t xml:space="preserve">- </w:t>
      </w:r>
      <w:r w:rsidRPr="00233805">
        <w:rPr>
          <w:sz w:val="26"/>
          <w:szCs w:val="26"/>
        </w:rPr>
        <w:t>комплекс мероприятий, направленных на оказание поддержки субъектам малого предпринимательства путем предоставления лизинговых продуктов РЛК, предусматривающих лизинговое финансирование субъектов малого предпринимательства посредством предоставления им в лизинг оборудования по льготным ставкам</w:t>
      </w:r>
      <w:r>
        <w:rPr>
          <w:sz w:val="26"/>
          <w:szCs w:val="26"/>
        </w:rPr>
        <w:t>.</w:t>
      </w:r>
      <w:r w:rsidRPr="00233805">
        <w:rPr>
          <w:sz w:val="26"/>
          <w:szCs w:val="26"/>
        </w:rPr>
        <w:t xml:space="preserve"> </w:t>
      </w:r>
    </w:p>
    <w:p w:rsidR="006B6C63" w:rsidRPr="00A51711" w:rsidRDefault="003569D5" w:rsidP="006F48DF">
      <w:pPr>
        <w:ind w:firstLine="709"/>
        <w:jc w:val="both"/>
        <w:rPr>
          <w:sz w:val="26"/>
          <w:szCs w:val="26"/>
        </w:rPr>
      </w:pPr>
      <w:r w:rsidRPr="00A51711">
        <w:rPr>
          <w:b/>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w:t>
      </w:r>
      <w:r>
        <w:rPr>
          <w:sz w:val="26"/>
          <w:szCs w:val="26"/>
        </w:rPr>
        <w:t>лизинговой компа</w:t>
      </w:r>
      <w:r w:rsidR="009E3347">
        <w:rPr>
          <w:sz w:val="26"/>
          <w:szCs w:val="26"/>
        </w:rPr>
        <w:t>нией</w:t>
      </w:r>
      <w:r w:rsidR="007D111E">
        <w:rPr>
          <w:sz w:val="26"/>
          <w:szCs w:val="26"/>
        </w:rPr>
        <w:t xml:space="preserve"> </w:t>
      </w:r>
      <w:r w:rsidR="006B6C63" w:rsidRPr="00A51711">
        <w:rPr>
          <w:sz w:val="26"/>
          <w:szCs w:val="26"/>
        </w:rPr>
        <w:t xml:space="preserve">отвечать за исполнение </w:t>
      </w:r>
      <w:r w:rsidR="009E3347">
        <w:rPr>
          <w:sz w:val="26"/>
          <w:szCs w:val="26"/>
        </w:rPr>
        <w:t>лизингополучателем</w:t>
      </w:r>
      <w:r w:rsidR="006B6C63" w:rsidRPr="00A51711">
        <w:rPr>
          <w:sz w:val="26"/>
          <w:szCs w:val="26"/>
        </w:rPr>
        <w:t xml:space="preserve"> его обязательств по договору финанс</w:t>
      </w:r>
      <w:r w:rsidR="009E3347">
        <w:rPr>
          <w:sz w:val="26"/>
          <w:szCs w:val="26"/>
        </w:rPr>
        <w:t>овой аренды (лизинга)</w:t>
      </w:r>
      <w:r w:rsidR="006B6C63" w:rsidRPr="00A51711">
        <w:rPr>
          <w:sz w:val="26"/>
          <w:szCs w:val="26"/>
        </w:rPr>
        <w:t xml:space="preserve">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4"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4"/>
      <w:r w:rsidR="00A75761">
        <w:rPr>
          <w:sz w:val="26"/>
          <w:szCs w:val="26"/>
        </w:rPr>
        <w:t>.</w:t>
      </w:r>
      <w:r w:rsidR="00A75761" w:rsidRPr="00A75761">
        <w:rPr>
          <w:sz w:val="26"/>
          <w:szCs w:val="26"/>
        </w:rPr>
        <w:t xml:space="preserve">  </w:t>
      </w:r>
    </w:p>
    <w:p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sidRPr="00694DE0">
        <w:rPr>
          <w:i/>
          <w:sz w:val="26"/>
          <w:szCs w:val="26"/>
          <w:lang w:val="ru-RU"/>
        </w:rPr>
        <w:t>«</w:t>
      </w:r>
      <w:r w:rsidRPr="00694DE0">
        <w:rPr>
          <w:b/>
          <w:sz w:val="26"/>
          <w:szCs w:val="26"/>
          <w:lang w:val="ru-RU"/>
        </w:rPr>
        <w:t>К</w:t>
      </w:r>
      <w:r w:rsidRPr="00694DE0">
        <w:rPr>
          <w:rFonts w:ascii="Times New Roman" w:hAnsi="Times New Roman"/>
          <w:b/>
          <w:sz w:val="26"/>
          <w:szCs w:val="26"/>
          <w:lang w:val="ru-RU"/>
        </w:rPr>
        <w:t>орпорация</w:t>
      </w:r>
      <w:r w:rsidR="001D1792" w:rsidRPr="00694DE0">
        <w:rPr>
          <w:rFonts w:ascii="Times New Roman" w:hAnsi="Times New Roman"/>
          <w:b/>
          <w:sz w:val="26"/>
          <w:szCs w:val="26"/>
          <w:lang w:val="ru-RU"/>
        </w:rPr>
        <w:t>»</w:t>
      </w:r>
      <w:r w:rsidRPr="00694DE0">
        <w:rPr>
          <w:rFonts w:ascii="Times New Roman" w:hAnsi="Times New Roman"/>
          <w:b/>
          <w:sz w:val="26"/>
          <w:szCs w:val="26"/>
          <w:lang w:val="ru-RU"/>
        </w:rPr>
        <w:t xml:space="preserve"> – </w:t>
      </w:r>
      <w:r w:rsidR="00377AC5" w:rsidRPr="00694DE0">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732CC3" w:rsidRDefault="009E3347" w:rsidP="00732CC3">
      <w:pPr>
        <w:keepLines/>
        <w:ind w:firstLine="709"/>
        <w:jc w:val="both"/>
        <w:rPr>
          <w:sz w:val="26"/>
          <w:szCs w:val="26"/>
        </w:rPr>
      </w:pPr>
      <w:r>
        <w:rPr>
          <w:b/>
          <w:sz w:val="26"/>
          <w:szCs w:val="26"/>
        </w:rPr>
        <w:t xml:space="preserve"> </w:t>
      </w:r>
      <w:r w:rsidR="00732CC3">
        <w:rPr>
          <w:b/>
          <w:sz w:val="26"/>
          <w:szCs w:val="26"/>
        </w:rPr>
        <w:t xml:space="preserve">«Лимит условных обязательств на </w:t>
      </w:r>
      <w:r>
        <w:rPr>
          <w:b/>
          <w:sz w:val="26"/>
          <w:szCs w:val="26"/>
        </w:rPr>
        <w:t>лизинговую компанию</w:t>
      </w:r>
      <w:r w:rsidR="00732CC3">
        <w:rPr>
          <w:b/>
          <w:sz w:val="26"/>
          <w:szCs w:val="26"/>
        </w:rPr>
        <w:t>»</w:t>
      </w:r>
      <w:r w:rsidR="00732CC3" w:rsidRPr="00B53F17">
        <w:rPr>
          <w:sz w:val="26"/>
          <w:szCs w:val="26"/>
        </w:rPr>
        <w:t xml:space="preserve"> – размер поручительств Фонда, планируемых к выдаче в следующем финансовом году, установленный на конк</w:t>
      </w:r>
      <w:r w:rsidR="00732CC3">
        <w:rPr>
          <w:sz w:val="26"/>
          <w:szCs w:val="26"/>
        </w:rPr>
        <w:t>рет</w:t>
      </w:r>
      <w:r>
        <w:rPr>
          <w:sz w:val="26"/>
          <w:szCs w:val="26"/>
        </w:rPr>
        <w:t>ную лизинговую компанию</w:t>
      </w:r>
      <w:r w:rsidR="00732CC3">
        <w:rPr>
          <w:sz w:val="26"/>
          <w:szCs w:val="26"/>
        </w:rPr>
        <w:t xml:space="preserve">, </w:t>
      </w:r>
      <w:r w:rsidR="00732CC3" w:rsidRPr="005C6D05">
        <w:rPr>
          <w:sz w:val="26"/>
          <w:szCs w:val="26"/>
        </w:rPr>
        <w:t>в соответствии с положениями внутренних нормативных документов Фонда</w:t>
      </w:r>
      <w:r w:rsidR="00732CC3">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5"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5"/>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FB52CA">
        <w:rPr>
          <w:sz w:val="26"/>
          <w:szCs w:val="26"/>
          <w:lang w:val="ru-RU"/>
        </w:rPr>
        <w:t>лизинговыми компаниями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организациям инфраструктуры по договорам финанс</w:t>
      </w:r>
      <w:r w:rsidR="00240F01" w:rsidRPr="006F3619">
        <w:rPr>
          <w:sz w:val="26"/>
          <w:szCs w:val="26"/>
          <w:lang w:val="ru-RU"/>
        </w:rPr>
        <w:t>овой аренды (лизинга)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401623">
        <w:rPr>
          <w:sz w:val="26"/>
          <w:szCs w:val="26"/>
        </w:rPr>
        <w:t xml:space="preserve"> </w:t>
      </w:r>
      <w:r w:rsidR="00401623" w:rsidRPr="00401623">
        <w:rPr>
          <w:sz w:val="26"/>
          <w:szCs w:val="26"/>
        </w:rPr>
        <w:t>или осуществляющим деятельность на территории Оренбургской области</w:t>
      </w:r>
      <w:r w:rsidRPr="006F3619">
        <w:rPr>
          <w:sz w:val="26"/>
          <w:szCs w:val="26"/>
        </w:rPr>
        <w:t>;</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w:t>
      </w:r>
      <w:r w:rsidR="00990D79">
        <w:rPr>
          <w:sz w:val="26"/>
          <w:szCs w:val="26"/>
        </w:rPr>
        <w:t>12</w:t>
      </w:r>
      <w:r w:rsidRPr="006F3619">
        <w:rPr>
          <w:sz w:val="26"/>
          <w:szCs w:val="26"/>
        </w:rPr>
        <w:t xml:space="preserve"> (</w:t>
      </w:r>
      <w:r w:rsidR="00990D79">
        <w:rPr>
          <w:sz w:val="26"/>
          <w:szCs w:val="26"/>
        </w:rPr>
        <w:t>двенадцать</w:t>
      </w:r>
      <w:r w:rsidRPr="006F3619">
        <w:rPr>
          <w:sz w:val="26"/>
          <w:szCs w:val="26"/>
        </w:rPr>
        <w:t>) месяц</w:t>
      </w:r>
      <w:r w:rsidR="00990D79">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4F7B72">
        <w:rPr>
          <w:rStyle w:val="af2"/>
          <w:sz w:val="26"/>
          <w:szCs w:val="26"/>
        </w:rPr>
        <w:footnoteReference w:customMarkFollows="1" w:id="2"/>
        <w:t>2</w:t>
      </w:r>
      <w:r w:rsidR="007604B7" w:rsidRPr="006F3619">
        <w:rPr>
          <w:sz w:val="26"/>
          <w:szCs w:val="26"/>
        </w:rPr>
        <w:t>;</w:t>
      </w:r>
      <w:r w:rsidRPr="006F3619">
        <w:rPr>
          <w:sz w:val="26"/>
          <w:szCs w:val="26"/>
        </w:rPr>
        <w:t xml:space="preserve">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w:t>
      </w:r>
      <w:r w:rsidR="005E7232">
        <w:rPr>
          <w:sz w:val="26"/>
          <w:szCs w:val="26"/>
          <w:lang w:val="ru-RU"/>
        </w:rPr>
        <w:t xml:space="preserve"> </w:t>
      </w:r>
      <w:r w:rsidR="005E7232" w:rsidRPr="005E7232">
        <w:rPr>
          <w:sz w:val="26"/>
          <w:szCs w:val="26"/>
          <w:lang w:val="ru-RU"/>
        </w:rPr>
        <w:t xml:space="preserve">по состоянию на дату не ранее 30 (тридцати) календарных дней до </w:t>
      </w:r>
      <w:proofErr w:type="gramStart"/>
      <w:r w:rsidR="005E7232" w:rsidRPr="005E7232">
        <w:rPr>
          <w:sz w:val="26"/>
          <w:szCs w:val="26"/>
          <w:lang w:val="ru-RU"/>
        </w:rPr>
        <w:t>даты  представления</w:t>
      </w:r>
      <w:proofErr w:type="gramEnd"/>
      <w:r w:rsidR="005E7232" w:rsidRPr="005E7232">
        <w:rPr>
          <w:sz w:val="26"/>
          <w:szCs w:val="26"/>
          <w:lang w:val="ru-RU"/>
        </w:rPr>
        <w:t xml:space="preserve"> поручительства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(пятьдесят) тыс. рублей</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B72807">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5D70E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4C0948">
        <w:rPr>
          <w:sz w:val="26"/>
          <w:szCs w:val="26"/>
        </w:rPr>
        <w:t>;</w:t>
      </w: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8C1B02">
        <w:rPr>
          <w:sz w:val="26"/>
          <w:szCs w:val="26"/>
          <w:lang w:val="ru-RU"/>
        </w:rPr>
        <w:t>Лизингополучателям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694DE0">
        <w:rPr>
          <w:rFonts w:ascii="Times New Roman" w:hAnsi="Times New Roman"/>
          <w:sz w:val="26"/>
          <w:szCs w:val="26"/>
          <w:lang w:val="ru-RU"/>
        </w:rPr>
        <w:t>2.</w:t>
      </w:r>
      <w:r w:rsidR="00BF4540" w:rsidRPr="00694DE0">
        <w:rPr>
          <w:rFonts w:ascii="Times New Roman" w:hAnsi="Times New Roman"/>
          <w:sz w:val="26"/>
          <w:szCs w:val="26"/>
          <w:lang w:val="ru-RU"/>
        </w:rPr>
        <w:t>3</w:t>
      </w:r>
      <w:r w:rsidRPr="00694DE0">
        <w:rPr>
          <w:rFonts w:ascii="Times New Roman" w:hAnsi="Times New Roman"/>
          <w:sz w:val="26"/>
          <w:szCs w:val="26"/>
          <w:lang w:val="ru-RU"/>
        </w:rPr>
        <w:t xml:space="preserve">.2. по </w:t>
      </w:r>
      <w:r w:rsidR="00B007D0" w:rsidRPr="00694DE0">
        <w:rPr>
          <w:rFonts w:ascii="Times New Roman" w:hAnsi="Times New Roman"/>
          <w:sz w:val="26"/>
          <w:szCs w:val="26"/>
          <w:lang w:val="ru-RU"/>
        </w:rPr>
        <w:t>договорам финансовой аренды (лизинга</w:t>
      </w:r>
      <w:r w:rsidR="008230F4" w:rsidRPr="00694DE0">
        <w:rPr>
          <w:rFonts w:ascii="Times New Roman" w:hAnsi="Times New Roman"/>
          <w:sz w:val="26"/>
          <w:szCs w:val="26"/>
          <w:lang w:val="ru-RU"/>
        </w:rPr>
        <w:t>), предметом лизинга по которым является не новое (бывшее в употреблении) имущество</w:t>
      </w:r>
      <w:r w:rsidR="00E94BF9" w:rsidRPr="00694DE0">
        <w:rPr>
          <w:rFonts w:ascii="Times New Roman" w:hAnsi="Times New Roman"/>
          <w:sz w:val="26"/>
          <w:szCs w:val="26"/>
          <w:lang w:val="ru-RU"/>
        </w:rPr>
        <w:t>, легковые автомобили</w:t>
      </w:r>
      <w:r w:rsidR="008230F4" w:rsidRPr="00694DE0">
        <w:rPr>
          <w:rFonts w:ascii="Times New Roman" w:hAnsi="Times New Roman"/>
          <w:sz w:val="26"/>
          <w:szCs w:val="26"/>
          <w:lang w:val="ru-RU"/>
        </w:rPr>
        <w:t>;</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1422CE">
        <w:rPr>
          <w:sz w:val="26"/>
          <w:szCs w:val="26"/>
        </w:rPr>
        <w:t>3</w:t>
      </w:r>
      <w:r w:rsidRPr="00CF0900">
        <w:rPr>
          <w:sz w:val="26"/>
          <w:szCs w:val="26"/>
        </w:rPr>
        <w:t>. при наличии фактов нарушений</w:t>
      </w:r>
      <w:r w:rsidR="004D60E4" w:rsidRPr="00CF0900">
        <w:rPr>
          <w:sz w:val="26"/>
          <w:szCs w:val="26"/>
        </w:rPr>
        <w:t xml:space="preserve"> </w:t>
      </w:r>
      <w:r w:rsidR="00CF48A9">
        <w:rPr>
          <w:sz w:val="26"/>
          <w:szCs w:val="26"/>
        </w:rPr>
        <w:t>лизингополучателем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1422CE">
        <w:rPr>
          <w:sz w:val="26"/>
          <w:szCs w:val="26"/>
        </w:rPr>
        <w:t>4</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CF48A9">
        <w:rPr>
          <w:sz w:val="26"/>
          <w:szCs w:val="26"/>
        </w:rPr>
        <w:t>лизингополучателем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1422CE">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CF48A9">
        <w:rPr>
          <w:sz w:val="26"/>
          <w:szCs w:val="26"/>
        </w:rPr>
        <w:t>лизингополучателем</w:t>
      </w:r>
      <w:r w:rsidRPr="00CF0900">
        <w:rPr>
          <w:sz w:val="26"/>
          <w:szCs w:val="26"/>
        </w:rPr>
        <w:t xml:space="preserve"> и/или </w:t>
      </w:r>
      <w:r w:rsidR="00A53A1F" w:rsidRPr="00CF0900">
        <w:rPr>
          <w:sz w:val="26"/>
          <w:szCs w:val="26"/>
        </w:rPr>
        <w:t>участниками (акционерами)</w:t>
      </w:r>
      <w:r w:rsidR="00377DC8">
        <w:rPr>
          <w:rStyle w:val="af2"/>
          <w:sz w:val="26"/>
          <w:szCs w:val="26"/>
        </w:rPr>
        <w:footnoteReference w:customMarkFollows="1" w:id="3"/>
        <w:t>3</w:t>
      </w:r>
      <w:r w:rsidR="00A53A1F" w:rsidRPr="00CF0900">
        <w:rPr>
          <w:sz w:val="26"/>
          <w:szCs w:val="26"/>
        </w:rPr>
        <w:t xml:space="preserve"> </w:t>
      </w:r>
      <w:r w:rsidR="00CF48A9">
        <w:rPr>
          <w:sz w:val="26"/>
          <w:szCs w:val="26"/>
        </w:rPr>
        <w:t>лизингополучателя</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6</w:t>
      </w:r>
      <w:r w:rsidRPr="00A51711">
        <w:rPr>
          <w:sz w:val="26"/>
          <w:szCs w:val="26"/>
        </w:rPr>
        <w:t>.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7</w:t>
      </w:r>
      <w:r w:rsidRPr="00A51711">
        <w:rPr>
          <w:sz w:val="26"/>
          <w:szCs w:val="26"/>
        </w:rPr>
        <w:t>.  являющимся участниками соглашений о разделе продукции;</w:t>
      </w:r>
    </w:p>
    <w:p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3</w:t>
      </w:r>
      <w:r w:rsidRPr="00A51711">
        <w:rPr>
          <w:rFonts w:ascii="Times New Roman" w:hAnsi="Times New Roman"/>
          <w:sz w:val="26"/>
          <w:szCs w:val="26"/>
          <w:lang w:val="ru-RU"/>
        </w:rPr>
        <w:t>.</w:t>
      </w:r>
      <w:r w:rsidR="001422CE">
        <w:rPr>
          <w:rFonts w:ascii="Times New Roman" w:hAnsi="Times New Roman"/>
          <w:sz w:val="26"/>
          <w:szCs w:val="26"/>
          <w:lang w:val="ru-RU"/>
        </w:rPr>
        <w:t>8</w:t>
      </w:r>
      <w:r w:rsidRPr="00A51711">
        <w:rPr>
          <w:rFonts w:ascii="Times New Roman" w:hAnsi="Times New Roman"/>
          <w:sz w:val="26"/>
          <w:szCs w:val="26"/>
          <w:lang w:val="ru-RU"/>
        </w:rPr>
        <w:t>.</w:t>
      </w:r>
      <w:r w:rsidR="005E235E">
        <w:rPr>
          <w:rFonts w:ascii="Times New Roman" w:hAnsi="Times New Roman"/>
          <w:sz w:val="26"/>
          <w:szCs w:val="26"/>
          <w:lang w:val="ru-RU"/>
        </w:rPr>
        <w:t xml:space="preserve"> </w:t>
      </w:r>
      <w:r w:rsidRPr="00A51711">
        <w:rPr>
          <w:rFonts w:ascii="Times New Roman" w:hAnsi="Times New Roman"/>
          <w:sz w:val="26"/>
          <w:szCs w:val="26"/>
          <w:lang w:val="ru-RU"/>
        </w:rPr>
        <w:t>занимающимся игорным бизнесом</w:t>
      </w:r>
      <w:r w:rsidR="00732CC3">
        <w:rPr>
          <w:rFonts w:ascii="Times New Roman" w:hAnsi="Times New Roman"/>
          <w:sz w:val="26"/>
          <w:szCs w:val="26"/>
          <w:lang w:val="ru-RU"/>
        </w:rPr>
        <w:t>;</w:t>
      </w:r>
    </w:p>
    <w:p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BF4540" w:rsidRPr="00A51711">
        <w:rPr>
          <w:rFonts w:ascii="Times New Roman" w:hAnsi="Times New Roman" w:cs="Times New Roman"/>
          <w:sz w:val="26"/>
          <w:szCs w:val="26"/>
        </w:rPr>
        <w:t>3</w:t>
      </w:r>
      <w:r w:rsidRPr="00A51711">
        <w:rPr>
          <w:rFonts w:ascii="Times New Roman" w:hAnsi="Times New Roman" w:cs="Times New Roman"/>
          <w:sz w:val="26"/>
          <w:szCs w:val="26"/>
        </w:rPr>
        <w:t>.</w:t>
      </w:r>
      <w:r w:rsidR="001422CE">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FE68D4">
        <w:rPr>
          <w:rFonts w:ascii="Times New Roman" w:hAnsi="Times New Roman" w:cs="Times New Roman"/>
          <w:sz w:val="26"/>
          <w:szCs w:val="26"/>
        </w:rPr>
        <w:t>1</w:t>
      </w:r>
      <w:r w:rsidR="001422CE">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CF48A9">
        <w:rPr>
          <w:rFonts w:ascii="Times New Roman" w:hAnsi="Times New Roman" w:cs="Times New Roman"/>
          <w:sz w:val="26"/>
          <w:szCs w:val="26"/>
        </w:rPr>
        <w:t>лизинговую компанию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2.3.1</w:t>
      </w:r>
      <w:r w:rsidR="001422CE">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CF48A9">
        <w:rPr>
          <w:rFonts w:ascii="Times New Roman" w:hAnsi="Times New Roman" w:cs="Times New Roman"/>
          <w:sz w:val="26"/>
          <w:szCs w:val="26"/>
        </w:rPr>
        <w:t>лизингополучателем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финанс</w:t>
      </w:r>
      <w:r w:rsidR="00CF48A9">
        <w:rPr>
          <w:rFonts w:ascii="Times New Roman" w:hAnsi="Times New Roman" w:cs="Times New Roman"/>
          <w:sz w:val="26"/>
          <w:szCs w:val="26"/>
        </w:rPr>
        <w:t>овой аренды (лизинга)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526EA5"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3</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p>
    <w:p w:rsidR="007E13CD" w:rsidRPr="007E13CD" w:rsidRDefault="007E13CD" w:rsidP="007E13CD">
      <w:pPr>
        <w:pStyle w:val="ConsNormal"/>
        <w:ind w:firstLine="709"/>
        <w:jc w:val="both"/>
        <w:rPr>
          <w:rFonts w:ascii="Times New Roman" w:hAnsi="Times New Roman" w:cs="Times New Roman"/>
          <w:sz w:val="26"/>
          <w:szCs w:val="26"/>
        </w:rPr>
      </w:pPr>
      <w:r w:rsidRPr="007E13CD">
        <w:rPr>
          <w:rFonts w:ascii="Times New Roman" w:hAnsi="Times New Roman" w:cs="Times New Roman"/>
          <w:sz w:val="26"/>
          <w:szCs w:val="26"/>
        </w:rPr>
        <w:t>2.</w:t>
      </w:r>
      <w:r>
        <w:rPr>
          <w:rFonts w:ascii="Times New Roman" w:hAnsi="Times New Roman" w:cs="Times New Roman"/>
          <w:sz w:val="26"/>
          <w:szCs w:val="26"/>
        </w:rPr>
        <w:t>3</w:t>
      </w:r>
      <w:r w:rsidRPr="007E13CD">
        <w:rPr>
          <w:rFonts w:ascii="Times New Roman" w:hAnsi="Times New Roman" w:cs="Times New Roman"/>
          <w:sz w:val="26"/>
          <w:szCs w:val="26"/>
        </w:rPr>
        <w:t>.1</w:t>
      </w:r>
      <w:r>
        <w:rPr>
          <w:rFonts w:ascii="Times New Roman" w:hAnsi="Times New Roman" w:cs="Times New Roman"/>
          <w:sz w:val="26"/>
          <w:szCs w:val="26"/>
        </w:rPr>
        <w:t>4</w:t>
      </w:r>
      <w:r w:rsidRPr="007E13CD">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w:t>
      </w:r>
    </w:p>
    <w:p w:rsidR="007E13CD" w:rsidRDefault="007E13CD" w:rsidP="007E13CD">
      <w:pPr>
        <w:pStyle w:val="ConsNormal"/>
        <w:widowControl/>
        <w:ind w:firstLine="709"/>
        <w:jc w:val="both"/>
        <w:rPr>
          <w:rFonts w:ascii="Times New Roman" w:hAnsi="Times New Roman" w:cs="Times New Roman"/>
          <w:sz w:val="26"/>
          <w:szCs w:val="26"/>
        </w:rPr>
      </w:pPr>
      <w:r w:rsidRPr="007E13CD">
        <w:rPr>
          <w:rFonts w:ascii="Times New Roman" w:hAnsi="Times New Roman" w:cs="Times New Roman"/>
          <w:sz w:val="26"/>
          <w:szCs w:val="26"/>
        </w:rPr>
        <w:t>2.</w:t>
      </w:r>
      <w:r>
        <w:rPr>
          <w:rFonts w:ascii="Times New Roman" w:hAnsi="Times New Roman" w:cs="Times New Roman"/>
          <w:sz w:val="26"/>
          <w:szCs w:val="26"/>
        </w:rPr>
        <w:t>3</w:t>
      </w:r>
      <w:r w:rsidRPr="007E13CD">
        <w:rPr>
          <w:rFonts w:ascii="Times New Roman" w:hAnsi="Times New Roman" w:cs="Times New Roman"/>
          <w:sz w:val="26"/>
          <w:szCs w:val="26"/>
        </w:rPr>
        <w:t>.1</w:t>
      </w:r>
      <w:r>
        <w:rPr>
          <w:rFonts w:ascii="Times New Roman" w:hAnsi="Times New Roman" w:cs="Times New Roman"/>
          <w:sz w:val="26"/>
          <w:szCs w:val="26"/>
        </w:rPr>
        <w:t>5</w:t>
      </w:r>
      <w:r w:rsidRPr="007E13CD">
        <w:rPr>
          <w:rFonts w:ascii="Times New Roman" w:hAnsi="Times New Roman" w:cs="Times New Roman"/>
          <w:sz w:val="26"/>
          <w:szCs w:val="26"/>
        </w:rPr>
        <w:t xml:space="preserve">. при наличии у </w:t>
      </w:r>
      <w:r>
        <w:rPr>
          <w:rFonts w:ascii="Times New Roman" w:hAnsi="Times New Roman" w:cs="Times New Roman"/>
          <w:sz w:val="26"/>
          <w:szCs w:val="26"/>
        </w:rPr>
        <w:t>Лизингополучателя</w:t>
      </w:r>
      <w:r w:rsidRPr="007E13CD">
        <w:rPr>
          <w:rFonts w:ascii="Times New Roman" w:hAnsi="Times New Roman" w:cs="Times New Roman"/>
          <w:sz w:val="26"/>
          <w:szCs w:val="26"/>
        </w:rPr>
        <w:t xml:space="preserve"> и/или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 в соответствии со сведениями информационных сервисов интернет-ресурсов (сайты арбитражных судов, службы судебных приставов и т.д.)  открытых судебных разбирательств или неурегулированных требований в объеме, превышающем 10% от годовой выручки (дохода)</w:t>
      </w:r>
      <w:r w:rsidR="00EA7FFA">
        <w:rPr>
          <w:rFonts w:ascii="Times New Roman" w:hAnsi="Times New Roman" w:cs="Times New Roman"/>
          <w:sz w:val="26"/>
          <w:szCs w:val="26"/>
        </w:rPr>
        <w:t>.</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BF4540" w:rsidRPr="00A51711">
        <w:rPr>
          <w:rFonts w:ascii="Times New Roman" w:hAnsi="Times New Roman"/>
          <w:sz w:val="26"/>
          <w:szCs w:val="26"/>
          <w:lang w:val="ru-RU"/>
        </w:rPr>
        <w:t>4</w:t>
      </w:r>
      <w:r w:rsidRPr="00A51711">
        <w:rPr>
          <w:rFonts w:ascii="Times New Roman" w:hAnsi="Times New Roman"/>
          <w:sz w:val="26"/>
          <w:szCs w:val="26"/>
          <w:lang w:val="ru-RU"/>
        </w:rPr>
        <w:t>.</w:t>
      </w:r>
      <w:r w:rsidR="005E7232">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bookmarkStart w:id="6" w:name="_Hlk48042219"/>
      <w:r w:rsidR="00CF48A9">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w:t>
      </w:r>
      <w:r w:rsidR="00CF48A9">
        <w:rPr>
          <w:rFonts w:ascii="Times New Roman" w:hAnsi="Times New Roman"/>
          <w:sz w:val="26"/>
          <w:szCs w:val="26"/>
          <w:lang w:val="ru-RU"/>
        </w:rPr>
        <w:t>по лизинговым платежам</w:t>
      </w:r>
      <w:r w:rsidR="007A1B2E">
        <w:rPr>
          <w:rFonts w:ascii="Times New Roman" w:hAnsi="Times New Roman"/>
          <w:sz w:val="26"/>
          <w:szCs w:val="26"/>
          <w:lang w:val="ru-RU"/>
        </w:rPr>
        <w:t xml:space="preserve"> в части стоимости предмета лизинга</w:t>
      </w:r>
      <w:r w:rsidRPr="00A51711">
        <w:rPr>
          <w:rFonts w:ascii="Times New Roman" w:hAnsi="Times New Roman"/>
          <w:sz w:val="26"/>
          <w:szCs w:val="26"/>
          <w:lang w:val="ru-RU"/>
        </w:rPr>
        <w:t xml:space="preserve">, </w:t>
      </w:r>
      <w:bookmarkEnd w:id="6"/>
      <w:r w:rsidRPr="00A51711">
        <w:rPr>
          <w:rFonts w:ascii="Times New Roman" w:hAnsi="Times New Roman"/>
          <w:sz w:val="26"/>
          <w:szCs w:val="26"/>
          <w:lang w:val="ru-RU"/>
        </w:rPr>
        <w:t>и в любом случае не может превышать 2</w:t>
      </w:r>
      <w:r w:rsidR="004C0948">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4C0948">
        <w:rPr>
          <w:rFonts w:ascii="Times New Roman" w:hAnsi="Times New Roman"/>
          <w:sz w:val="26"/>
          <w:szCs w:val="26"/>
          <w:lang w:val="ru-RU"/>
        </w:rPr>
        <w:t>пяти</w:t>
      </w:r>
      <w:r w:rsidR="00501E1D">
        <w:rPr>
          <w:rFonts w:ascii="Times New Roman" w:hAnsi="Times New Roman"/>
          <w:sz w:val="26"/>
          <w:szCs w:val="26"/>
          <w:lang w:val="ru-RU"/>
        </w:rPr>
        <w:t xml:space="preserve"> </w:t>
      </w:r>
      <w:r w:rsidRPr="00A51711">
        <w:rPr>
          <w:rFonts w:ascii="Times New Roman" w:hAnsi="Times New Roman"/>
          <w:sz w:val="26"/>
          <w:szCs w:val="26"/>
          <w:lang w:val="ru-RU"/>
        </w:rPr>
        <w:t>миллионов) рублей</w:t>
      </w:r>
      <w:r w:rsidR="00315D58">
        <w:rPr>
          <w:rFonts w:ascii="Times New Roman" w:hAnsi="Times New Roman"/>
          <w:sz w:val="26"/>
          <w:szCs w:val="26"/>
          <w:lang w:val="ru-RU"/>
        </w:rPr>
        <w:t>, а</w:t>
      </w:r>
      <w:r w:rsidR="00990D79">
        <w:rPr>
          <w:rFonts w:ascii="Times New Roman" w:hAnsi="Times New Roman"/>
          <w:sz w:val="26"/>
          <w:szCs w:val="26"/>
          <w:lang w:val="ru-RU"/>
        </w:rPr>
        <w:t xml:space="preserve"> также</w:t>
      </w:r>
      <w:r w:rsidR="00315D58">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315D58">
        <w:rPr>
          <w:rFonts w:ascii="Times New Roman" w:hAnsi="Times New Roman"/>
          <w:sz w:val="26"/>
          <w:szCs w:val="26"/>
          <w:lang w:val="ru-RU"/>
        </w:rPr>
        <w:t> 000 000 (</w:t>
      </w:r>
      <w:r w:rsidR="00990D79">
        <w:rPr>
          <w:rFonts w:ascii="Times New Roman" w:hAnsi="Times New Roman"/>
          <w:sz w:val="26"/>
          <w:szCs w:val="26"/>
          <w:lang w:val="ru-RU"/>
        </w:rPr>
        <w:t>Двадцати пяти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50% от суммы обязательств </w:t>
      </w:r>
      <w:r>
        <w:rPr>
          <w:rFonts w:ascii="Times New Roman" w:hAnsi="Times New Roman"/>
          <w:sz w:val="26"/>
          <w:szCs w:val="26"/>
          <w:lang w:val="ru-RU"/>
        </w:rPr>
        <w:t>лизингополучателя - с</w:t>
      </w:r>
      <w:r w:rsidRPr="00DF51A6">
        <w:rPr>
          <w:rFonts w:ascii="Times New Roman" w:hAnsi="Times New Roman"/>
          <w:sz w:val="26"/>
          <w:szCs w:val="26"/>
          <w:lang w:val="ru-RU"/>
        </w:rPr>
        <w:t>амозанятого по лизинговым платежам в части стоимости предмета лизинга, и в любом случае не может превышать 2 000 000 (Двух миллионов) рублей.</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E94BF9" w:rsidRPr="00B72807">
        <w:rPr>
          <w:rFonts w:ascii="Times New Roman" w:hAnsi="Times New Roman"/>
          <w:sz w:val="26"/>
          <w:szCs w:val="26"/>
          <w:lang w:val="ru-RU"/>
        </w:rPr>
        <w:t>лизингополучателя</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субъекта МСП/организации инфраструктуры</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не может превышать 2</w:t>
      </w:r>
      <w:r w:rsidR="004C0948">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 xml:space="preserve">000 000 (Двадцати </w:t>
      </w:r>
      <w:r w:rsidR="004C0948">
        <w:rPr>
          <w:rFonts w:ascii="Times New Roman" w:hAnsi="Times New Roman"/>
          <w:sz w:val="26"/>
          <w:szCs w:val="26"/>
          <w:lang w:val="ru-RU"/>
        </w:rPr>
        <w:t>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990D79">
        <w:rPr>
          <w:rFonts w:ascii="Times New Roman" w:hAnsi="Times New Roman"/>
          <w:sz w:val="26"/>
          <w:szCs w:val="26"/>
          <w:lang w:val="ru-RU"/>
        </w:rPr>
        <w:t xml:space="preserve"> также </w:t>
      </w:r>
      <w:r w:rsidR="0062209D" w:rsidRPr="00B72807">
        <w:rPr>
          <w:rFonts w:ascii="Times New Roman" w:hAnsi="Times New Roman"/>
          <w:sz w:val="26"/>
          <w:szCs w:val="26"/>
          <w:lang w:val="ru-RU"/>
        </w:rPr>
        <w:t xml:space="preserve">на группу лиц не может превышать </w:t>
      </w:r>
      <w:r w:rsidR="00990D79">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990D79">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7A1B2E" w:rsidRDefault="006B6C63" w:rsidP="006B6C63">
      <w:pPr>
        <w:pStyle w:val="a3"/>
        <w:ind w:firstLine="709"/>
        <w:rPr>
          <w:sz w:val="26"/>
          <w:szCs w:val="26"/>
          <w:lang w:val="ru-RU"/>
        </w:rPr>
      </w:pPr>
      <w:r w:rsidRPr="00694DE0">
        <w:rPr>
          <w:sz w:val="26"/>
          <w:szCs w:val="26"/>
        </w:rPr>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Лизингодателем за исполнение Лизингополучателем </w:t>
      </w:r>
      <w:bookmarkStart w:id="7"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bookmarkEnd w:id="7"/>
      <w:r w:rsidR="00A92F3F">
        <w:rPr>
          <w:sz w:val="26"/>
          <w:szCs w:val="26"/>
          <w:lang w:val="ru-RU"/>
        </w:rPr>
        <w:t>.</w:t>
      </w:r>
    </w:p>
    <w:p w:rsidR="006B6C63" w:rsidRPr="00A51711" w:rsidRDefault="001A6B54" w:rsidP="006B6C63">
      <w:pPr>
        <w:pStyle w:val="a3"/>
        <w:ind w:firstLine="709"/>
        <w:rPr>
          <w:sz w:val="26"/>
          <w:szCs w:val="26"/>
        </w:rPr>
      </w:pPr>
      <w:r>
        <w:rPr>
          <w:sz w:val="26"/>
          <w:szCs w:val="26"/>
          <w:lang w:val="ru-RU"/>
        </w:rPr>
        <w:t xml:space="preserve">Указанные обязательства по </w:t>
      </w:r>
      <w:r w:rsidR="00A92F3F">
        <w:rPr>
          <w:sz w:val="26"/>
          <w:szCs w:val="26"/>
          <w:lang w:val="ru-RU"/>
        </w:rPr>
        <w:t>Д</w:t>
      </w:r>
      <w:r>
        <w:rPr>
          <w:sz w:val="26"/>
          <w:szCs w:val="26"/>
          <w:lang w:val="ru-RU"/>
        </w:rPr>
        <w:t xml:space="preserve">оговору </w:t>
      </w:r>
      <w:r w:rsidR="00A92F3F">
        <w:rPr>
          <w:sz w:val="26"/>
          <w:szCs w:val="26"/>
          <w:lang w:val="ru-RU"/>
        </w:rPr>
        <w:t>лизинга</w:t>
      </w:r>
      <w:r>
        <w:rPr>
          <w:sz w:val="26"/>
          <w:szCs w:val="26"/>
          <w:lang w:val="ru-RU"/>
        </w:rPr>
        <w:t xml:space="preserve"> обеспечиваются </w:t>
      </w:r>
      <w:r w:rsidR="00A92F3F">
        <w:rPr>
          <w:sz w:val="26"/>
          <w:szCs w:val="26"/>
          <w:lang w:val="ru-RU"/>
        </w:rPr>
        <w:t>Лизингополучателем</w:t>
      </w:r>
      <w:r>
        <w:rPr>
          <w:sz w:val="26"/>
          <w:szCs w:val="26"/>
          <w:lang w:val="ru-RU"/>
        </w:rPr>
        <w:t xml:space="preserve"> самостоятельно и/или третьими лицами на основании отдельно заключенных между ними и </w:t>
      </w:r>
      <w:r w:rsidR="00A92F3F">
        <w:rPr>
          <w:sz w:val="26"/>
          <w:szCs w:val="26"/>
          <w:lang w:val="ru-RU"/>
        </w:rPr>
        <w:t>Лизингодателем</w:t>
      </w:r>
      <w:r>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неисполненных </w:t>
      </w:r>
      <w:r w:rsidR="00A92F3F">
        <w:rPr>
          <w:rFonts w:ascii="Times New Roman" w:hAnsi="Times New Roman"/>
          <w:sz w:val="26"/>
          <w:szCs w:val="26"/>
          <w:lang w:val="ru-RU"/>
        </w:rPr>
        <w:t>Лизингополучателем</w:t>
      </w:r>
      <w:r w:rsidRPr="00A51711">
        <w:rPr>
          <w:rFonts w:ascii="Times New Roman" w:hAnsi="Times New Roman"/>
          <w:sz w:val="26"/>
          <w:szCs w:val="26"/>
          <w:lang w:val="ru-RU"/>
        </w:rPr>
        <w:t xml:space="preserve"> обязательств</w:t>
      </w:r>
      <w:r w:rsidR="00A92F3F" w:rsidRPr="00A92F3F">
        <w:rPr>
          <w:lang w:val="ru-RU"/>
        </w:rPr>
        <w:t xml:space="preserve"> </w:t>
      </w:r>
      <w:r w:rsidR="00A92F3F" w:rsidRPr="00A92F3F">
        <w:rPr>
          <w:rFonts w:ascii="Times New Roman" w:hAnsi="Times New Roman"/>
          <w:sz w:val="26"/>
          <w:szCs w:val="26"/>
          <w:lang w:val="ru-RU"/>
        </w:rPr>
        <w:t>по лизинговым платежам в части стоимости предмета лизинга</w:t>
      </w:r>
      <w:r w:rsidR="00A92F3F">
        <w:rPr>
          <w:rFonts w:ascii="Times New Roman" w:hAnsi="Times New Roman"/>
          <w:sz w:val="26"/>
          <w:szCs w:val="26"/>
          <w:lang w:val="ru-RU"/>
        </w:rPr>
        <w:t xml:space="preserve">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A92F3F">
        <w:rPr>
          <w:sz w:val="26"/>
          <w:szCs w:val="26"/>
        </w:rPr>
        <w:t>лизинга</w:t>
      </w:r>
      <w:r w:rsidR="00F745D7">
        <w:rPr>
          <w:sz w:val="26"/>
          <w:szCs w:val="26"/>
        </w:rPr>
        <w:t xml:space="preserve">, а также в иных случаях, по соглашению между Фондом, </w:t>
      </w:r>
      <w:r w:rsidR="00A92F3F">
        <w:rPr>
          <w:sz w:val="26"/>
          <w:szCs w:val="26"/>
        </w:rPr>
        <w:t>Лизингодателем</w:t>
      </w:r>
      <w:r w:rsidR="006B6C63" w:rsidRPr="00A51711">
        <w:rPr>
          <w:sz w:val="26"/>
          <w:szCs w:val="26"/>
        </w:rPr>
        <w:t xml:space="preserve"> </w:t>
      </w:r>
      <w:r w:rsidR="00F745D7">
        <w:rPr>
          <w:sz w:val="26"/>
          <w:szCs w:val="26"/>
        </w:rPr>
        <w:t xml:space="preserve">и </w:t>
      </w:r>
      <w:r w:rsidR="00A92F3F">
        <w:rPr>
          <w:sz w:val="26"/>
          <w:szCs w:val="26"/>
        </w:rPr>
        <w:t>Лизингополучателем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.1. Лизингополучатель самостоятельно обращается к Лизингодателю с заявкой на заключение Договора лизинга.</w:t>
      </w:r>
    </w:p>
    <w:p w:rsidR="00CC417B" w:rsidRPr="00CC417B" w:rsidRDefault="00CC417B" w:rsidP="00CC417B">
      <w:pPr>
        <w:jc w:val="both"/>
        <w:rPr>
          <w:sz w:val="26"/>
          <w:szCs w:val="26"/>
        </w:rPr>
      </w:pPr>
      <w:r>
        <w:rPr>
          <w:sz w:val="26"/>
          <w:szCs w:val="26"/>
        </w:rPr>
        <w:t xml:space="preserve">    3</w:t>
      </w:r>
      <w:r w:rsidRPr="00CC417B">
        <w:rPr>
          <w:sz w:val="26"/>
          <w:szCs w:val="26"/>
        </w:rPr>
        <w:t xml:space="preserve">.2. Лизингодатель самостоятельно, в соответствии с процедурой, установленной внутренними нормативными документами, рассматривает заявку Лизингополучателя, анализирует представленные им документы, финансовое состояние Лизингополучателя и принимает решение о возможности заключения Договора лизинга (с определением Предмета лизинга и размера лизинговых платежей по Договору лизинга) или об отказе в заключении Договора лизинга. </w:t>
      </w:r>
    </w:p>
    <w:p w:rsidR="00CC417B" w:rsidRPr="00CC417B" w:rsidRDefault="00CC417B" w:rsidP="00CC417B">
      <w:pPr>
        <w:jc w:val="both"/>
        <w:rPr>
          <w:sz w:val="26"/>
          <w:szCs w:val="26"/>
        </w:rPr>
      </w:pPr>
      <w:r>
        <w:rPr>
          <w:sz w:val="26"/>
          <w:szCs w:val="26"/>
        </w:rPr>
        <w:t xml:space="preserve">    3</w:t>
      </w:r>
      <w:r w:rsidRPr="00CC417B">
        <w:rPr>
          <w:sz w:val="26"/>
          <w:szCs w:val="26"/>
        </w:rPr>
        <w:t>.3. В случае если Лизингодатель считает целесообразным включить</w:t>
      </w:r>
      <w:r>
        <w:rPr>
          <w:sz w:val="26"/>
          <w:szCs w:val="26"/>
        </w:rPr>
        <w:t xml:space="preserve"> </w:t>
      </w:r>
      <w:r w:rsidRPr="00CC417B">
        <w:rPr>
          <w:sz w:val="26"/>
          <w:szCs w:val="26"/>
        </w:rPr>
        <w:t xml:space="preserve">в структуру сделки Поручительство Фонда, Лизингодатель информирует Лизингополучателя о возможности привлечения Поручительства Фонда для обеспечения исполнения обязательств Лизингополучателя по Договору лизинга.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Лизингополучателя получить Поручительство Фонда (заключить Договор поручительства), Лизингодатель направляет в адрес Фонда подписанную Лизингополучателем и согласованную и подписанную Лизингодателем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.4. Заявкой Лизингодатель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подписью </w:t>
      </w:r>
      <w:r w:rsidR="00E60D9D">
        <w:rPr>
          <w:sz w:val="26"/>
          <w:szCs w:val="26"/>
        </w:rPr>
        <w:t>Лизингополучателя</w:t>
      </w:r>
      <w:r w:rsidRPr="00F17EF5">
        <w:rPr>
          <w:sz w:val="26"/>
          <w:szCs w:val="26"/>
        </w:rPr>
        <w:t xml:space="preserve"> и уполномоченного лица </w:t>
      </w:r>
      <w:r w:rsidR="00E60D9D">
        <w:rPr>
          <w:sz w:val="26"/>
          <w:szCs w:val="26"/>
        </w:rPr>
        <w:t>Лизингодателя</w:t>
      </w:r>
      <w:r w:rsidRPr="00F17EF5">
        <w:rPr>
          <w:sz w:val="26"/>
          <w:szCs w:val="26"/>
        </w:rPr>
        <w:t xml:space="preserve">, а также документов в электронном виде, заверенных усиленной квалифицированной электронной цифровой </w:t>
      </w:r>
      <w:proofErr w:type="gramStart"/>
      <w:r w:rsidRPr="00F17EF5">
        <w:rPr>
          <w:sz w:val="26"/>
          <w:szCs w:val="26"/>
        </w:rPr>
        <w:t>подписью  уполномоченного</w:t>
      </w:r>
      <w:proofErr w:type="gramEnd"/>
      <w:r w:rsidRPr="00F17EF5">
        <w:rPr>
          <w:sz w:val="26"/>
          <w:szCs w:val="26"/>
        </w:rPr>
        <w:t xml:space="preserve"> лица </w:t>
      </w:r>
      <w:r w:rsidR="00E60D9D">
        <w:rPr>
          <w:sz w:val="26"/>
          <w:szCs w:val="26"/>
        </w:rPr>
        <w:t>Лизингодателя</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Фонд осуществляет регистрацию Заявок, по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Лизингополучателю и/или Лизингодателю вне зависимости от принятого Фондом решения. До момента принятия решения о предоставлении (отказе в предоставлении) Поручительства Фонда Лизингополучатель и/или Лизингодатель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Лизингодателю или Лизингополучателю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составляют:</w:t>
      </w:r>
    </w:p>
    <w:p w:rsidR="00CC417B" w:rsidRPr="00CC417B" w:rsidRDefault="00CC417B" w:rsidP="00CC417B">
      <w:pPr>
        <w:jc w:val="both"/>
        <w:rPr>
          <w:sz w:val="26"/>
          <w:szCs w:val="26"/>
        </w:rPr>
      </w:pPr>
      <w:r w:rsidRPr="00CC417B">
        <w:rPr>
          <w:sz w:val="26"/>
          <w:szCs w:val="26"/>
        </w:rPr>
        <w:t xml:space="preserve">1) 3 (три) рабочих дня для заявок, по которым размер поручительства </w:t>
      </w:r>
    </w:p>
    <w:p w:rsidR="00CC417B" w:rsidRPr="00CC417B" w:rsidRDefault="00CC417B" w:rsidP="00CC417B">
      <w:pPr>
        <w:jc w:val="both"/>
        <w:rPr>
          <w:sz w:val="26"/>
          <w:szCs w:val="26"/>
        </w:rPr>
      </w:pPr>
      <w:r w:rsidRPr="00CC417B">
        <w:rPr>
          <w:sz w:val="26"/>
          <w:szCs w:val="26"/>
        </w:rPr>
        <w:t>не превышает 5 млн. рублей;</w:t>
      </w:r>
    </w:p>
    <w:p w:rsidR="00CC417B" w:rsidRDefault="00CC417B" w:rsidP="00CC417B">
      <w:pPr>
        <w:jc w:val="both"/>
        <w:rPr>
          <w:sz w:val="26"/>
          <w:szCs w:val="26"/>
        </w:rPr>
      </w:pPr>
      <w:r w:rsidRPr="00CC417B">
        <w:rPr>
          <w:sz w:val="26"/>
          <w:szCs w:val="26"/>
        </w:rPr>
        <w:t>2) 5 (пять) рабочих дней для заявок, по которым размер поручительства составляет от 5 млн. до 25 млн. рублей.</w:t>
      </w:r>
    </w:p>
    <w:p w:rsidR="004C0948" w:rsidRPr="00CC417B" w:rsidRDefault="004C0948" w:rsidP="00CC417B">
      <w:pPr>
        <w:jc w:val="both"/>
        <w:rPr>
          <w:sz w:val="26"/>
          <w:szCs w:val="26"/>
        </w:rPr>
      </w:pPr>
      <w:r w:rsidRPr="004C0948">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 xml:space="preserve">Фонд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Pr>
          <w:sz w:val="26"/>
          <w:szCs w:val="26"/>
        </w:rPr>
        <w:t>Лизингополучателю</w:t>
      </w:r>
      <w:r w:rsidR="006B6C63" w:rsidRPr="00CF0900">
        <w:rPr>
          <w:sz w:val="26"/>
          <w:szCs w:val="26"/>
        </w:rPr>
        <w:t xml:space="preserve">. </w:t>
      </w:r>
      <w:r w:rsidR="00336741" w:rsidRPr="00CF0900">
        <w:rPr>
          <w:sz w:val="26"/>
          <w:szCs w:val="26"/>
        </w:rPr>
        <w:t xml:space="preserve">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Pr>
          <w:sz w:val="26"/>
          <w:szCs w:val="26"/>
        </w:rPr>
        <w:t>Лизингополучателя</w:t>
      </w:r>
      <w:r w:rsidR="00D931F5">
        <w:rPr>
          <w:sz w:val="26"/>
          <w:szCs w:val="26"/>
        </w:rPr>
        <w:t xml:space="preserve"> и (или) лиц, обеспечивающих исполнение обязательств </w:t>
      </w:r>
      <w:r>
        <w:rPr>
          <w:sz w:val="26"/>
          <w:szCs w:val="26"/>
        </w:rPr>
        <w:t>Лизингополучателя</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Pr>
          <w:sz w:val="26"/>
          <w:szCs w:val="26"/>
        </w:rPr>
        <w:t>Лизингополучателем</w:t>
      </w:r>
      <w:r w:rsidR="00D931F5">
        <w:rPr>
          <w:sz w:val="26"/>
          <w:szCs w:val="26"/>
        </w:rPr>
        <w:t xml:space="preserve"> обязательств по </w:t>
      </w:r>
      <w:r>
        <w:rPr>
          <w:sz w:val="26"/>
          <w:szCs w:val="26"/>
        </w:rPr>
        <w:t>Д</w:t>
      </w:r>
      <w:r w:rsidR="00D931F5">
        <w:rPr>
          <w:sz w:val="26"/>
          <w:szCs w:val="26"/>
        </w:rPr>
        <w:t xml:space="preserve">оговорам </w:t>
      </w:r>
      <w:r>
        <w:rPr>
          <w:sz w:val="26"/>
          <w:szCs w:val="26"/>
        </w:rPr>
        <w:t>лизинга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E60D9D">
        <w:rPr>
          <w:sz w:val="26"/>
          <w:szCs w:val="26"/>
        </w:rPr>
        <w:t>Лизингополучате</w:t>
      </w:r>
      <w:r>
        <w:rPr>
          <w:sz w:val="26"/>
          <w:szCs w:val="26"/>
        </w:rPr>
        <w:t>ля</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E60D9D">
        <w:rPr>
          <w:sz w:val="26"/>
          <w:szCs w:val="26"/>
        </w:rPr>
        <w:t>Лизингополучателем</w:t>
      </w:r>
      <w:r w:rsidR="00401722" w:rsidRPr="00A51711">
        <w:rPr>
          <w:sz w:val="26"/>
          <w:szCs w:val="26"/>
        </w:rPr>
        <w:t xml:space="preserve"> обязательств по </w:t>
      </w:r>
      <w:r w:rsidR="00E60D9D">
        <w:rPr>
          <w:sz w:val="26"/>
          <w:szCs w:val="26"/>
        </w:rPr>
        <w:t>Договору лизинга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E60D9D">
        <w:rPr>
          <w:sz w:val="26"/>
          <w:szCs w:val="26"/>
        </w:rPr>
        <w:t>Лизингодатель</w:t>
      </w:r>
      <w:r w:rsidR="006B6C63" w:rsidRPr="00A51711">
        <w:rPr>
          <w:sz w:val="26"/>
          <w:szCs w:val="26"/>
        </w:rPr>
        <w:t xml:space="preserve"> и </w:t>
      </w:r>
      <w:r w:rsidR="00E60D9D">
        <w:rPr>
          <w:sz w:val="26"/>
          <w:szCs w:val="26"/>
        </w:rPr>
        <w:t>Лизингополучатель</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E60D9D">
        <w:rPr>
          <w:sz w:val="26"/>
          <w:szCs w:val="26"/>
        </w:rPr>
        <w:t>Лизингополучателя</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7.5pt" o:ole="" fillcolor="window">
            <v:imagedata r:id="rId8" o:title=""/>
          </v:shape>
          <o:OLEObject Type="Embed" ProgID="Equation.3" ShapeID="_x0000_i1025" DrawAspect="Content" ObjectID="_1819790754"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  </w:t>
      </w:r>
      <w:r w:rsidRPr="00CF0900">
        <w:rPr>
          <w:sz w:val="26"/>
          <w:szCs w:val="26"/>
        </w:rPr>
        <w:t>размер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объем (сумма) предоставляемого поручительства  (в рублях),</w:t>
      </w:r>
    </w:p>
    <w:p w:rsidR="000B6CD4" w:rsidRPr="00CF0900" w:rsidRDefault="000B6CD4" w:rsidP="000B6CD4">
      <w:pPr>
        <w:ind w:firstLine="567"/>
        <w:jc w:val="both"/>
        <w:rPr>
          <w:sz w:val="26"/>
          <w:szCs w:val="26"/>
        </w:rPr>
      </w:pPr>
      <w:r w:rsidRPr="00CF0900">
        <w:rPr>
          <w:i/>
          <w:sz w:val="26"/>
          <w:szCs w:val="26"/>
        </w:rPr>
        <w:t>Ck -</w:t>
      </w:r>
      <w:r w:rsidRPr="00CF0900">
        <w:rPr>
          <w:sz w:val="26"/>
          <w:szCs w:val="26"/>
        </w:rPr>
        <w:t xml:space="preserve">  срок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rsidR="000B6CD4" w:rsidRPr="00CF0900" w:rsidRDefault="000B6CD4" w:rsidP="000B6CD4">
      <w:pPr>
        <w:ind w:firstLine="567"/>
        <w:jc w:val="both"/>
        <w:rPr>
          <w:sz w:val="26"/>
          <w:szCs w:val="26"/>
        </w:rPr>
      </w:pPr>
      <w:r w:rsidRPr="00CF0900">
        <w:rPr>
          <w:sz w:val="26"/>
          <w:szCs w:val="26"/>
        </w:rPr>
        <w:t>- 1% годовых от объема (суммы) предоставляемого поручительства сроком до 3 лет включительно;</w:t>
      </w:r>
    </w:p>
    <w:p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  сроком свыше 3 лет;</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072DF9" w:rsidRPr="00DC0832">
        <w:rPr>
          <w:sz w:val="26"/>
          <w:szCs w:val="26"/>
        </w:rPr>
        <w:t>Лизингополучателя</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сроком до 12 (двенадцати) месяцев</w:t>
      </w:r>
      <w:r w:rsidR="00BE587F" w:rsidRPr="00DC0832">
        <w:rPr>
          <w:sz w:val="26"/>
          <w:szCs w:val="26"/>
        </w:rPr>
        <w:t xml:space="preserve"> и отсрочку уплаты вознаграждения на срок не более 6 (шести) месяцев </w:t>
      </w:r>
      <w:r w:rsidR="00C26376" w:rsidRPr="00DC0832">
        <w:rPr>
          <w:sz w:val="26"/>
          <w:szCs w:val="26"/>
        </w:rPr>
        <w:t>, в следующем порядке:</w:t>
      </w: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072DF9" w:rsidRPr="00DC0832" w:rsidRDefault="00000D80" w:rsidP="00000D80">
      <w:pPr>
        <w:ind w:firstLine="708"/>
        <w:jc w:val="both"/>
        <w:rPr>
          <w:sz w:val="26"/>
          <w:szCs w:val="26"/>
        </w:rPr>
      </w:pPr>
      <w:r w:rsidRPr="00DC0832">
        <w:rPr>
          <w:sz w:val="26"/>
          <w:szCs w:val="26"/>
        </w:rPr>
        <w:t>3.16.</w:t>
      </w:r>
      <w:r w:rsidR="0056449A" w:rsidRPr="00DC0832">
        <w:rPr>
          <w:sz w:val="26"/>
          <w:szCs w:val="26"/>
        </w:rPr>
        <w:t>3</w:t>
      </w:r>
      <w:r w:rsidRPr="00DC0832">
        <w:rPr>
          <w:sz w:val="26"/>
          <w:szCs w:val="26"/>
        </w:rPr>
        <w:t xml:space="preserve"> В случае поступления соответствующего заявления </w:t>
      </w:r>
      <w:bookmarkStart w:id="8" w:name="_Hlk37945246"/>
      <w:r w:rsidR="00072DF9" w:rsidRPr="00DC0832">
        <w:rPr>
          <w:sz w:val="26"/>
          <w:szCs w:val="26"/>
        </w:rPr>
        <w:t>Лизингополучателя</w:t>
      </w:r>
      <w:r w:rsidRPr="00DC0832">
        <w:rPr>
          <w:sz w:val="26"/>
          <w:szCs w:val="26"/>
        </w:rPr>
        <w:t xml:space="preserve"> в рамках финансирования </w:t>
      </w:r>
      <w:r w:rsidR="00072DF9" w:rsidRPr="00DC0832">
        <w:rPr>
          <w:sz w:val="26"/>
          <w:szCs w:val="26"/>
        </w:rPr>
        <w:t>Лизингополучателя по льготным лизинговым программам для субъектов малого предпринимательства, Фонд вправе по решению Уполномоченного органа предоставить ра</w:t>
      </w:r>
      <w:r w:rsidR="00FA64B1" w:rsidRPr="00DC0832">
        <w:rPr>
          <w:sz w:val="26"/>
          <w:szCs w:val="26"/>
        </w:rPr>
        <w:t>ссрочку уплаты вознаграждения, в соответствии с индивидуальным графиком уплаты вознаграждения</w:t>
      </w:r>
      <w:r w:rsidR="00DC0832" w:rsidRPr="00DC0832">
        <w:rPr>
          <w:sz w:val="26"/>
          <w:szCs w:val="26"/>
        </w:rPr>
        <w:t>, при этом положения пункта 3.16.1 могут не применяться.</w:t>
      </w:r>
      <w:r w:rsidR="00FA64B1" w:rsidRPr="00DC0832">
        <w:rPr>
          <w:sz w:val="26"/>
          <w:szCs w:val="26"/>
        </w:rPr>
        <w:t xml:space="preserve"> </w:t>
      </w:r>
    </w:p>
    <w:p w:rsidR="00DC0832" w:rsidRPr="00694DE0" w:rsidRDefault="00DC0832" w:rsidP="00000D80">
      <w:pPr>
        <w:ind w:firstLine="708"/>
        <w:jc w:val="both"/>
        <w:rPr>
          <w:sz w:val="26"/>
          <w:szCs w:val="26"/>
        </w:rPr>
      </w:pPr>
      <w:r w:rsidRPr="00694DE0">
        <w:rPr>
          <w:sz w:val="26"/>
          <w:szCs w:val="26"/>
        </w:rPr>
        <w:t>По решению Уполномоченного органа Фонда в случае досрочного прекращения поручительства Фонда,</w:t>
      </w:r>
      <w:r w:rsidR="000167BD" w:rsidRPr="00694DE0">
        <w:rPr>
          <w:sz w:val="26"/>
          <w:szCs w:val="26"/>
        </w:rPr>
        <w:t xml:space="preserve"> предоставленного по льготным лизинговым программам для субъектов малого предпринимательства,</w:t>
      </w:r>
      <w:r w:rsidRPr="00694DE0">
        <w:rPr>
          <w:sz w:val="26"/>
          <w:szCs w:val="26"/>
        </w:rPr>
        <w:t xml:space="preserve"> вознаграждение за предоставленное поручительство Фонда подлежит возврату Лизингополучателю</w:t>
      </w:r>
      <w:r w:rsidR="00303927" w:rsidRPr="00694DE0">
        <w:rPr>
          <w:sz w:val="26"/>
          <w:szCs w:val="26"/>
        </w:rPr>
        <w:t xml:space="preserve"> в размере определенного процента от суммы вознаграждения, рассчитанной за период с даты досрочного прекращения поручительства Фонда по дату срока действия Договора лизинга. </w:t>
      </w:r>
      <w:r w:rsidRPr="00694DE0">
        <w:rPr>
          <w:sz w:val="26"/>
          <w:szCs w:val="26"/>
        </w:rPr>
        <w:t xml:space="preserve"> </w:t>
      </w:r>
      <w:r w:rsidR="00303927" w:rsidRPr="00694DE0">
        <w:rPr>
          <w:sz w:val="26"/>
          <w:szCs w:val="26"/>
        </w:rPr>
        <w:t>Р</w:t>
      </w:r>
      <w:r w:rsidRPr="00694DE0">
        <w:rPr>
          <w:sz w:val="26"/>
          <w:szCs w:val="26"/>
        </w:rPr>
        <w:t>азмер</w:t>
      </w:r>
      <w:r w:rsidR="00303927" w:rsidRPr="00694DE0">
        <w:rPr>
          <w:sz w:val="26"/>
          <w:szCs w:val="26"/>
        </w:rPr>
        <w:t xml:space="preserve"> процента от суммы вознаграждения для расчета суммы вознаграждения</w:t>
      </w:r>
      <w:r w:rsidRPr="00694DE0">
        <w:rPr>
          <w:sz w:val="26"/>
          <w:szCs w:val="26"/>
        </w:rPr>
        <w:t>,</w:t>
      </w:r>
      <w:r w:rsidR="00303927" w:rsidRPr="00694DE0">
        <w:rPr>
          <w:sz w:val="26"/>
          <w:szCs w:val="26"/>
        </w:rPr>
        <w:t xml:space="preserve"> подлежащей возврату,</w:t>
      </w:r>
      <w:r w:rsidRPr="00694DE0">
        <w:rPr>
          <w:sz w:val="26"/>
          <w:szCs w:val="26"/>
        </w:rPr>
        <w:t xml:space="preserve"> </w:t>
      </w:r>
      <w:r w:rsidR="00C97FD0" w:rsidRPr="00694DE0">
        <w:rPr>
          <w:sz w:val="26"/>
          <w:szCs w:val="26"/>
        </w:rPr>
        <w:t>устанавливается</w:t>
      </w:r>
      <w:r w:rsidRPr="00694DE0">
        <w:rPr>
          <w:sz w:val="26"/>
          <w:szCs w:val="26"/>
        </w:rPr>
        <w:t xml:space="preserve"> Уполномоченным органом Фонда.</w:t>
      </w:r>
      <w:r w:rsidR="00DF0F14" w:rsidRPr="00694DE0">
        <w:rPr>
          <w:sz w:val="26"/>
          <w:szCs w:val="26"/>
        </w:rPr>
        <w:t xml:space="preserve"> </w:t>
      </w:r>
    </w:p>
    <w:p w:rsidR="00E30646" w:rsidRPr="00DC0832" w:rsidRDefault="00000D80" w:rsidP="00DC0832">
      <w:pPr>
        <w:ind w:firstLine="708"/>
        <w:jc w:val="both"/>
        <w:rPr>
          <w:sz w:val="26"/>
          <w:szCs w:val="26"/>
        </w:rPr>
      </w:pPr>
      <w:r w:rsidRPr="00694DE0">
        <w:rPr>
          <w:sz w:val="26"/>
          <w:szCs w:val="26"/>
        </w:rPr>
        <w:t xml:space="preserve"> </w:t>
      </w:r>
      <w:bookmarkEnd w:id="8"/>
      <w:r w:rsidR="00E30646" w:rsidRPr="00694DE0">
        <w:rPr>
          <w:sz w:val="26"/>
          <w:szCs w:val="26"/>
        </w:rPr>
        <w:t>3.16</w:t>
      </w:r>
      <w:r w:rsidR="00E30646" w:rsidRPr="00DC0832">
        <w:rPr>
          <w:sz w:val="26"/>
          <w:szCs w:val="26"/>
        </w:rPr>
        <w:t>.</w:t>
      </w:r>
      <w:r w:rsidR="00DC0832" w:rsidRPr="00DC0832">
        <w:rPr>
          <w:sz w:val="26"/>
          <w:szCs w:val="26"/>
        </w:rPr>
        <w:t>4</w:t>
      </w:r>
      <w:r w:rsidR="00E30646" w:rsidRPr="00DC0832">
        <w:rPr>
          <w:sz w:val="26"/>
          <w:szCs w:val="26"/>
        </w:rPr>
        <w:t xml:space="preserve">. </w:t>
      </w:r>
      <w:r w:rsidR="004B2394" w:rsidRPr="00DC0832">
        <w:rPr>
          <w:sz w:val="26"/>
          <w:szCs w:val="26"/>
        </w:rPr>
        <w:t xml:space="preserve">При уплате </w:t>
      </w:r>
      <w:r w:rsidR="00DC0832" w:rsidRPr="00DC0832">
        <w:rPr>
          <w:sz w:val="26"/>
          <w:szCs w:val="26"/>
        </w:rPr>
        <w:t>Лизингополучателем</w:t>
      </w:r>
      <w:r w:rsidR="004B2394" w:rsidRPr="00DC0832">
        <w:rPr>
          <w:sz w:val="26"/>
          <w:szCs w:val="26"/>
        </w:rPr>
        <w:t xml:space="preserve">  вознаграждения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 при наличии </w:t>
      </w:r>
      <w:r w:rsidR="00E30646" w:rsidRPr="00DC0832">
        <w:rPr>
          <w:sz w:val="26"/>
          <w:szCs w:val="26"/>
        </w:rPr>
        <w:t xml:space="preserve">соответствующего заявления </w:t>
      </w:r>
      <w:r w:rsidR="00DC0832" w:rsidRPr="00DC0832">
        <w:rPr>
          <w:sz w:val="26"/>
          <w:szCs w:val="26"/>
        </w:rPr>
        <w:t>Лизингополучателя</w:t>
      </w:r>
      <w:r w:rsidR="004B2394" w:rsidRPr="00DC0832">
        <w:rPr>
          <w:sz w:val="26"/>
          <w:szCs w:val="26"/>
        </w:rPr>
        <w:t>,</w:t>
      </w:r>
      <w:r w:rsidR="00E30646" w:rsidRPr="00DC0832">
        <w:rPr>
          <w:sz w:val="26"/>
          <w:szCs w:val="26"/>
        </w:rPr>
        <w:t xml:space="preserve"> Фонд вправе по решению Уполномоченного органа предоставить отсрочку </w:t>
      </w:r>
      <w:bookmarkStart w:id="9" w:name="_Hlk37759467"/>
      <w:r w:rsidR="00E30646" w:rsidRPr="00DC0832">
        <w:rPr>
          <w:sz w:val="26"/>
          <w:szCs w:val="26"/>
        </w:rPr>
        <w:t>уплаты вознаграждения на срок не более 6 (шести) месяцев</w:t>
      </w:r>
      <w:bookmarkEnd w:id="9"/>
      <w:r w:rsidR="00E30646"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вознаграждения </w:t>
      </w:r>
      <w:r w:rsidR="00BE4940" w:rsidRPr="00DC0832">
        <w:rPr>
          <w:sz w:val="26"/>
          <w:szCs w:val="26"/>
        </w:rPr>
        <w:t xml:space="preserve"> не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DC0832" w:rsidRPr="00DC0832">
        <w:rPr>
          <w:sz w:val="26"/>
          <w:szCs w:val="26"/>
        </w:rPr>
        <w:t>5</w:t>
      </w:r>
      <w:r w:rsidR="001967E9" w:rsidRPr="00DC0832">
        <w:t xml:space="preserve"> </w:t>
      </w:r>
      <w:r w:rsidR="001967E9" w:rsidRPr="00DC0832">
        <w:rPr>
          <w:sz w:val="26"/>
          <w:szCs w:val="26"/>
        </w:rPr>
        <w:t xml:space="preserve">В случае, если в период действия поручительства Фонда у </w:t>
      </w:r>
      <w:r w:rsidR="00DC0832" w:rsidRPr="00DC0832">
        <w:rPr>
          <w:sz w:val="26"/>
          <w:szCs w:val="26"/>
        </w:rPr>
        <w:t>Лизингополучателя</w:t>
      </w:r>
      <w:r w:rsidR="004B2394" w:rsidRPr="00DC0832">
        <w:rPr>
          <w:sz w:val="26"/>
          <w:szCs w:val="26"/>
        </w:rPr>
        <w:t>, уплачивающего вознаграждение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DC0832" w:rsidRPr="00DC0832">
        <w:rPr>
          <w:sz w:val="26"/>
          <w:szCs w:val="26"/>
        </w:rPr>
        <w:t>Лизингополучателя</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994739">
        <w:rPr>
          <w:sz w:val="26"/>
          <w:szCs w:val="26"/>
        </w:rPr>
        <w:t>Лизингополучателем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994739">
        <w:rPr>
          <w:sz w:val="26"/>
          <w:szCs w:val="26"/>
        </w:rPr>
        <w:t>Лизингополучателем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DC0832" w:rsidRPr="00DC0832">
        <w:rPr>
          <w:sz w:val="26"/>
          <w:szCs w:val="26"/>
        </w:rPr>
        <w:t>Лизингополучателя</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Отсрочка уплаты вознаграждения  не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продления срока действия 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DC0832">
        <w:rPr>
          <w:sz w:val="26"/>
          <w:szCs w:val="26"/>
        </w:rPr>
        <w:t>Лизингополучателем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DC0832">
        <w:rPr>
          <w:sz w:val="26"/>
          <w:szCs w:val="26"/>
        </w:rPr>
        <w:t>Лизингополучателем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DC0832">
        <w:rPr>
          <w:sz w:val="26"/>
          <w:szCs w:val="26"/>
        </w:rPr>
        <w:t>Лизингополучателя</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настоящего  Регламента,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r w:rsidRPr="003B52A7">
        <w:rPr>
          <w:i/>
          <w:sz w:val="26"/>
          <w:szCs w:val="26"/>
        </w:rPr>
        <w:t xml:space="preserve">з :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объем (сумма) предоставленного поручительства  (в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1650">
        <w:rPr>
          <w:sz w:val="26"/>
          <w:szCs w:val="26"/>
          <w:lang w:val="ru-RU"/>
        </w:rPr>
        <w:t>Лизингодатель</w:t>
      </w:r>
      <w:r w:rsidRPr="00BB2744">
        <w:rPr>
          <w:sz w:val="26"/>
          <w:szCs w:val="26"/>
        </w:rPr>
        <w:t xml:space="preserve"> имеет право отозвать Заявку на любой стадии ее рассмотрения, до момента оплаты </w:t>
      </w:r>
      <w:r w:rsidR="008A1650">
        <w:rPr>
          <w:sz w:val="26"/>
          <w:szCs w:val="26"/>
          <w:lang w:val="ru-RU"/>
        </w:rPr>
        <w:t>Лизингополучателем</w:t>
      </w:r>
      <w:r w:rsidRPr="00BB2744">
        <w:rPr>
          <w:sz w:val="26"/>
          <w:szCs w:val="26"/>
        </w:rPr>
        <w:t xml:space="preserve"> вознаграждения за предоставляемое поручительство.</w:t>
      </w: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99504C">
        <w:rPr>
          <w:sz w:val="26"/>
          <w:szCs w:val="26"/>
          <w:lang w:val="ru-RU"/>
        </w:rPr>
        <w:t xml:space="preserve">Лизингодатель </w:t>
      </w:r>
      <w:r w:rsidR="0099504C" w:rsidRPr="0099504C">
        <w:rPr>
          <w:sz w:val="26"/>
          <w:szCs w:val="26"/>
          <w:lang w:val="ru-RU"/>
        </w:rPr>
        <w:t xml:space="preserve">(РЛК – в течение 30 календарных дней)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договора финансовой аренды (лизинга), в обеспечение обязательств по которому было предоставлено поручительство Фонда;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копию договора купли-продажи лизингового имущества; </w:t>
      </w:r>
    </w:p>
    <w:p w:rsidR="0099504C" w:rsidRDefault="0099504C" w:rsidP="0099504C">
      <w:pPr>
        <w:pStyle w:val="30"/>
        <w:spacing w:after="0"/>
        <w:ind w:left="0" w:firstLine="720"/>
        <w:jc w:val="both"/>
        <w:rPr>
          <w:sz w:val="26"/>
          <w:szCs w:val="26"/>
          <w:lang w:val="ru-RU"/>
        </w:rPr>
      </w:pPr>
      <w:r w:rsidRPr="0099504C">
        <w:rPr>
          <w:sz w:val="26"/>
          <w:szCs w:val="26"/>
          <w:lang w:val="ru-RU"/>
        </w:rPr>
        <w:t>- копии платежных документов, подтверждающих оплату лизингового имущества (если платежи уже осуществлены);</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документа, подтверждающего оплату авансового платежа (если это предусмотрено договором лизинга);</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договору финансовой аренды (лизинга), если они предусмотрены структурой сделки.   </w:t>
      </w:r>
    </w:p>
    <w:p w:rsidR="0099504C" w:rsidRPr="0099504C" w:rsidRDefault="0099504C" w:rsidP="0099504C">
      <w:pPr>
        <w:pStyle w:val="30"/>
        <w:spacing w:after="0"/>
        <w:ind w:left="0" w:firstLine="720"/>
        <w:jc w:val="both"/>
        <w:rPr>
          <w:sz w:val="26"/>
          <w:szCs w:val="26"/>
          <w:lang w:val="ru-RU"/>
        </w:rPr>
      </w:pPr>
      <w:r w:rsidRPr="0099504C">
        <w:rPr>
          <w:sz w:val="26"/>
          <w:szCs w:val="26"/>
          <w:lang w:val="ru-RU"/>
        </w:rPr>
        <w:t xml:space="preserve"> В срок не позднее 5 (пяти) рабочих дней (для РЛК – 30 календарных дней) с даты получения Лизингодателем соответствующего документа из нижеприведенного перечня, Лизингодатель направляет в Фонд следующие документы: </w:t>
      </w:r>
    </w:p>
    <w:p w:rsidR="0099504C" w:rsidRDefault="0099504C" w:rsidP="0099504C">
      <w:pPr>
        <w:pStyle w:val="30"/>
        <w:spacing w:after="0"/>
        <w:ind w:left="0" w:firstLine="720"/>
        <w:jc w:val="both"/>
        <w:rPr>
          <w:sz w:val="26"/>
          <w:szCs w:val="26"/>
          <w:lang w:val="ru-RU"/>
        </w:rPr>
      </w:pPr>
      <w:r w:rsidRPr="0099504C">
        <w:rPr>
          <w:sz w:val="26"/>
          <w:szCs w:val="26"/>
          <w:lang w:val="ru-RU"/>
        </w:rPr>
        <w:t>- копию платежного документа, подтверждающего факт оплаты лизингового имущества по договору купли-продажи;</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акта приема-передачи Предмета лизинга, подписанного Лизингополучателем, Лизингодателем и Продавцом лизингового имущества, либо Лизингополучателем и Лизингодателем.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Лизингодателя. </w:t>
      </w:r>
    </w:p>
    <w:p w:rsidR="000F2997" w:rsidRDefault="000F2997" w:rsidP="006B6C63">
      <w:pPr>
        <w:pStyle w:val="30"/>
        <w:spacing w:after="0"/>
        <w:ind w:left="0" w:firstLine="720"/>
        <w:jc w:val="both"/>
        <w:rPr>
          <w:sz w:val="26"/>
          <w:szCs w:val="26"/>
          <w:lang w:val="ru-RU"/>
        </w:rPr>
      </w:pPr>
      <w:r>
        <w:rPr>
          <w:sz w:val="26"/>
          <w:szCs w:val="26"/>
          <w:lang w:val="ru-RU"/>
        </w:rPr>
        <w:t xml:space="preserve">Передача документов от </w:t>
      </w:r>
      <w:r w:rsidR="0099504C">
        <w:rPr>
          <w:sz w:val="26"/>
          <w:szCs w:val="26"/>
          <w:lang w:val="ru-RU"/>
        </w:rPr>
        <w:t>Лизингодателя</w:t>
      </w:r>
      <w:r>
        <w:rPr>
          <w:sz w:val="26"/>
          <w:szCs w:val="26"/>
          <w:lang w:val="ru-RU"/>
        </w:rPr>
        <w:t xml:space="preserve"> Фонду осуществляется с составлением акта приема-передачи документов.</w:t>
      </w: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При внесении изменений в Договор финанс</w:t>
      </w:r>
      <w:r w:rsidR="0099504C">
        <w:rPr>
          <w:sz w:val="26"/>
          <w:szCs w:val="26"/>
        </w:rPr>
        <w:t>овой аренды (лизинга)</w:t>
      </w:r>
      <w:r>
        <w:rPr>
          <w:sz w:val="26"/>
          <w:szCs w:val="26"/>
        </w:rPr>
        <w:t xml:space="preserve">, влекущих увеличение ответственности Фонда или иные неблагоприятные последствия для Фонда, </w:t>
      </w:r>
      <w:r w:rsidR="0099504C">
        <w:rPr>
          <w:sz w:val="26"/>
          <w:szCs w:val="26"/>
        </w:rPr>
        <w:t>Лизингодатель</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Pr>
          <w:sz w:val="26"/>
          <w:szCs w:val="26"/>
        </w:rPr>
        <w:t>Лизингополучателем</w:t>
      </w:r>
      <w:r w:rsidR="006B6C63" w:rsidRPr="00A51711">
        <w:rPr>
          <w:sz w:val="26"/>
          <w:szCs w:val="26"/>
        </w:rPr>
        <w:t xml:space="preserve"> обязательств по </w:t>
      </w:r>
      <w:r>
        <w:rPr>
          <w:sz w:val="26"/>
          <w:szCs w:val="26"/>
        </w:rPr>
        <w:t>договору лизинга</w:t>
      </w:r>
      <w:r w:rsidR="006B6C63" w:rsidRPr="00A51711">
        <w:rPr>
          <w:sz w:val="26"/>
          <w:szCs w:val="26"/>
        </w:rPr>
        <w:t xml:space="preserve"> </w:t>
      </w:r>
      <w:r>
        <w:rPr>
          <w:sz w:val="26"/>
          <w:szCs w:val="26"/>
        </w:rPr>
        <w:t>Лизингодатель</w:t>
      </w:r>
      <w:r w:rsidR="006B6C63" w:rsidRPr="00A51711">
        <w:rPr>
          <w:sz w:val="26"/>
          <w:szCs w:val="26"/>
        </w:rPr>
        <w:t xml:space="preserve"> в письменном виде уведомляет Фонд об этом с указанием вида и суммы неисполненных </w:t>
      </w:r>
      <w:r>
        <w:rPr>
          <w:sz w:val="26"/>
          <w:szCs w:val="26"/>
        </w:rPr>
        <w:t>Лизингополучателем</w:t>
      </w:r>
      <w:r w:rsidR="006B6C63" w:rsidRPr="00A51711">
        <w:rPr>
          <w:sz w:val="26"/>
          <w:szCs w:val="26"/>
        </w:rPr>
        <w:t xml:space="preserve"> обязательств и расчета задолженности </w:t>
      </w:r>
      <w:r>
        <w:rPr>
          <w:sz w:val="26"/>
          <w:szCs w:val="26"/>
        </w:rPr>
        <w:t>Лизингополучателя</w:t>
      </w:r>
      <w:r w:rsidR="006B6C63" w:rsidRPr="00A51711">
        <w:rPr>
          <w:sz w:val="26"/>
          <w:szCs w:val="26"/>
        </w:rPr>
        <w:t xml:space="preserve"> перед </w:t>
      </w:r>
      <w:r>
        <w:rPr>
          <w:sz w:val="26"/>
          <w:szCs w:val="26"/>
        </w:rPr>
        <w:t>Лизингодателем</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Pr>
          <w:sz w:val="26"/>
          <w:szCs w:val="26"/>
        </w:rPr>
        <w:t>Лизингополучателем</w:t>
      </w:r>
      <w:r w:rsidR="006B6C63" w:rsidRPr="00A51711">
        <w:rPr>
          <w:sz w:val="26"/>
          <w:szCs w:val="26"/>
        </w:rPr>
        <w:t xml:space="preserve"> своих обязательств по </w:t>
      </w:r>
      <w:r>
        <w:rPr>
          <w:sz w:val="26"/>
          <w:szCs w:val="26"/>
        </w:rPr>
        <w:t>договору лизинга</w:t>
      </w:r>
      <w:r w:rsidR="00917125">
        <w:rPr>
          <w:sz w:val="26"/>
          <w:szCs w:val="26"/>
        </w:rPr>
        <w:t>,</w:t>
      </w:r>
      <w:r w:rsidR="006B6C63" w:rsidRPr="00A51711">
        <w:rPr>
          <w:sz w:val="26"/>
          <w:szCs w:val="26"/>
        </w:rPr>
        <w:t xml:space="preserve">  </w:t>
      </w:r>
      <w:r>
        <w:rPr>
          <w:sz w:val="26"/>
          <w:szCs w:val="26"/>
        </w:rPr>
        <w:t>Лизингодатель</w:t>
      </w:r>
      <w:r w:rsidR="006B6C63" w:rsidRPr="00A51711">
        <w:rPr>
          <w:sz w:val="26"/>
          <w:szCs w:val="26"/>
        </w:rPr>
        <w:t xml:space="preserve"> обязан  принять все разумные и доступные в сложившейся ситуации меры</w:t>
      </w:r>
      <w:r w:rsidR="00FE4C78">
        <w:rPr>
          <w:sz w:val="26"/>
          <w:szCs w:val="26"/>
        </w:rPr>
        <w:t>,</w:t>
      </w:r>
      <w:r w:rsidR="00EA37F6">
        <w:rPr>
          <w:sz w:val="26"/>
          <w:szCs w:val="26"/>
        </w:rPr>
        <w:t xml:space="preserve"> </w:t>
      </w:r>
      <w:r w:rsidR="006B6C63" w:rsidRPr="00A51711">
        <w:rPr>
          <w:sz w:val="26"/>
          <w:szCs w:val="26"/>
        </w:rPr>
        <w:t>в том числе</w:t>
      </w:r>
      <w:r w:rsidR="00FE4C78">
        <w:rPr>
          <w:sz w:val="26"/>
          <w:szCs w:val="26"/>
        </w:rPr>
        <w:t>:</w:t>
      </w:r>
    </w:p>
    <w:p w:rsidR="00B95B40" w:rsidRDefault="00B95B40" w:rsidP="006B6C63">
      <w:pPr>
        <w:ind w:firstLine="709"/>
        <w:jc w:val="both"/>
        <w:rPr>
          <w:sz w:val="26"/>
          <w:szCs w:val="26"/>
        </w:rPr>
      </w:pPr>
      <w:r w:rsidRPr="00B95B40">
        <w:rPr>
          <w:sz w:val="26"/>
          <w:szCs w:val="26"/>
        </w:rPr>
        <w:t>- предъявление требования Лизингополучателю об исполнении нарушенных обязательств;</w:t>
      </w:r>
    </w:p>
    <w:p w:rsidR="00B95B40" w:rsidRDefault="00B95B40" w:rsidP="006B6C63">
      <w:pPr>
        <w:ind w:firstLine="709"/>
        <w:jc w:val="both"/>
        <w:rPr>
          <w:sz w:val="26"/>
          <w:szCs w:val="26"/>
        </w:rPr>
      </w:pPr>
      <w:r w:rsidRPr="00B95B40">
        <w:rPr>
          <w:sz w:val="26"/>
          <w:szCs w:val="26"/>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B95B40" w:rsidRDefault="00B95B40" w:rsidP="006B6C63">
      <w:pPr>
        <w:ind w:firstLine="709"/>
        <w:jc w:val="both"/>
        <w:rPr>
          <w:sz w:val="26"/>
          <w:szCs w:val="26"/>
        </w:rPr>
      </w:pPr>
      <w:r w:rsidRPr="00B95B40">
        <w:rPr>
          <w:sz w:val="26"/>
          <w:szCs w:val="26"/>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B95B40" w:rsidRDefault="00B95B40" w:rsidP="006B6C63">
      <w:pPr>
        <w:ind w:firstLine="709"/>
        <w:jc w:val="both"/>
        <w:rPr>
          <w:sz w:val="26"/>
          <w:szCs w:val="26"/>
        </w:rPr>
      </w:pPr>
      <w:r w:rsidRPr="00B95B40">
        <w:rPr>
          <w:sz w:val="26"/>
          <w:szCs w:val="26"/>
        </w:rPr>
        <w:t xml:space="preserve"> - досудебное обращение взыскания на предмет залога (если применимо); </w:t>
      </w:r>
    </w:p>
    <w:p w:rsidR="00B95B40" w:rsidRDefault="00B95B40" w:rsidP="006B6C63">
      <w:pPr>
        <w:ind w:firstLine="709"/>
        <w:jc w:val="both"/>
        <w:rPr>
          <w:sz w:val="26"/>
          <w:szCs w:val="26"/>
        </w:rPr>
      </w:pPr>
      <w:r w:rsidRPr="00B95B40">
        <w:rPr>
          <w:sz w:val="26"/>
          <w:szCs w:val="26"/>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 предъявление требований по поручительству и (или) независимой гарантии третьих лиц (за исключением Фонда); </w:t>
      </w:r>
    </w:p>
    <w:p w:rsidR="00B95B40" w:rsidRDefault="00B95B40" w:rsidP="006B6C63">
      <w:pPr>
        <w:ind w:firstLine="709"/>
        <w:jc w:val="both"/>
        <w:rPr>
          <w:sz w:val="26"/>
          <w:szCs w:val="26"/>
        </w:rPr>
      </w:pPr>
      <w:r w:rsidRPr="00B95B40">
        <w:rPr>
          <w:sz w:val="26"/>
          <w:szCs w:val="26"/>
        </w:rPr>
        <w:t xml:space="preserve"> - предъявление искового заявления о  взыскании суммы задолженности с Лизингополучателя, поручителей (за исключением Фонда),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Поручителей (кроме Фонда), Залогодателей задолженности;</w:t>
      </w:r>
    </w:p>
    <w:p w:rsidR="00B95B40" w:rsidRDefault="00B95B40" w:rsidP="006B6C63">
      <w:pPr>
        <w:ind w:firstLine="709"/>
        <w:jc w:val="both"/>
        <w:rPr>
          <w:sz w:val="26"/>
          <w:szCs w:val="26"/>
        </w:rPr>
      </w:pPr>
      <w:r w:rsidRPr="00B95B40">
        <w:rPr>
          <w:sz w:val="26"/>
          <w:szCs w:val="26"/>
        </w:rPr>
        <w:t xml:space="preserve"> - предъявление исполнительных документов для принудительного исполнения</w:t>
      </w:r>
      <w:r>
        <w:rPr>
          <w:sz w:val="26"/>
          <w:szCs w:val="26"/>
        </w:rPr>
        <w:t>;</w:t>
      </w:r>
    </w:p>
    <w:p w:rsidR="00B95B40" w:rsidRDefault="00B95B40" w:rsidP="006B6C63">
      <w:pPr>
        <w:ind w:firstLine="709"/>
        <w:jc w:val="both"/>
        <w:rPr>
          <w:sz w:val="26"/>
          <w:szCs w:val="26"/>
        </w:rPr>
      </w:pPr>
      <w:r w:rsidRPr="00B95B40">
        <w:rPr>
          <w:sz w:val="26"/>
          <w:szCs w:val="26"/>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r>
        <w:rPr>
          <w:sz w:val="26"/>
          <w:szCs w:val="26"/>
        </w:rPr>
        <w:t>;</w:t>
      </w:r>
    </w:p>
    <w:p w:rsidR="002D08D0" w:rsidRDefault="002D08D0" w:rsidP="006B6C63">
      <w:pPr>
        <w:ind w:firstLine="709"/>
        <w:jc w:val="both"/>
        <w:rPr>
          <w:sz w:val="26"/>
          <w:szCs w:val="26"/>
        </w:rPr>
      </w:pPr>
      <w:r>
        <w:rPr>
          <w:sz w:val="26"/>
          <w:szCs w:val="26"/>
        </w:rPr>
        <w:t>- иные меры на усмотрение</w:t>
      </w:r>
      <w:r w:rsidR="00B95B40">
        <w:rPr>
          <w:sz w:val="26"/>
          <w:szCs w:val="26"/>
        </w:rPr>
        <w:t xml:space="preserve"> Лизингодателя</w:t>
      </w:r>
      <w:r>
        <w:rPr>
          <w:sz w:val="26"/>
          <w:szCs w:val="26"/>
        </w:rPr>
        <w:t xml:space="preserve"> в целях взыскания задолженности по договору финансирования.</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Pr>
          <w:sz w:val="26"/>
          <w:szCs w:val="26"/>
        </w:rPr>
        <w:t>лизинга</w:t>
      </w:r>
      <w:r w:rsidR="00AB02C7">
        <w:rPr>
          <w:sz w:val="26"/>
          <w:szCs w:val="26"/>
        </w:rPr>
        <w:t xml:space="preserve"> не была погашена перед </w:t>
      </w:r>
      <w:r>
        <w:rPr>
          <w:sz w:val="26"/>
          <w:szCs w:val="26"/>
        </w:rPr>
        <w:t>Лизингодателем</w:t>
      </w:r>
      <w:r w:rsidR="00AB02C7">
        <w:rPr>
          <w:sz w:val="26"/>
          <w:szCs w:val="26"/>
        </w:rPr>
        <w:t xml:space="preserve">, </w:t>
      </w:r>
      <w:r>
        <w:rPr>
          <w:sz w:val="26"/>
          <w:szCs w:val="26"/>
        </w:rPr>
        <w:t>Лизингодатель</w:t>
      </w:r>
      <w:r w:rsidR="00AB02C7">
        <w:rPr>
          <w:sz w:val="26"/>
          <w:szCs w:val="26"/>
        </w:rPr>
        <w:t xml:space="preserve"> </w:t>
      </w:r>
      <w:r w:rsidR="000338F6">
        <w:rPr>
          <w:sz w:val="26"/>
          <w:szCs w:val="26"/>
        </w:rPr>
        <w:t xml:space="preserve"> предъявляет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65EE9">
        <w:rPr>
          <w:sz w:val="26"/>
          <w:szCs w:val="26"/>
        </w:rPr>
        <w:t>Лизингодателя</w:t>
      </w:r>
      <w:r w:rsidR="00AB02C7">
        <w:rPr>
          <w:sz w:val="26"/>
          <w:szCs w:val="26"/>
        </w:rPr>
        <w:t xml:space="preserve"> и </w:t>
      </w:r>
      <w:r w:rsidR="00D65EE9">
        <w:rPr>
          <w:sz w:val="26"/>
          <w:szCs w:val="26"/>
        </w:rPr>
        <w:t>Лизингополучателя</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договора лизинга</w:t>
      </w:r>
      <w:r w:rsidR="00AB02C7">
        <w:rPr>
          <w:sz w:val="26"/>
          <w:szCs w:val="26"/>
        </w:rPr>
        <w:t xml:space="preserve"> (дата заключения, номер договора, наименование </w:t>
      </w:r>
      <w:r>
        <w:rPr>
          <w:sz w:val="26"/>
          <w:szCs w:val="26"/>
        </w:rPr>
        <w:t xml:space="preserve">Лизингодателя </w:t>
      </w:r>
      <w:r w:rsidR="00AB02C7">
        <w:rPr>
          <w:sz w:val="26"/>
          <w:szCs w:val="26"/>
        </w:rPr>
        <w:t xml:space="preserve"> и </w:t>
      </w:r>
      <w:r>
        <w:rPr>
          <w:sz w:val="26"/>
          <w:szCs w:val="26"/>
        </w:rPr>
        <w:t>Лизингополучателя</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по  сумме (части суммы) задолженности по договору лизинга;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90244" w:rsidP="006B6C63">
      <w:pPr>
        <w:ind w:firstLine="709"/>
        <w:jc w:val="both"/>
        <w:rPr>
          <w:sz w:val="26"/>
          <w:szCs w:val="26"/>
        </w:rPr>
      </w:pPr>
      <w:r>
        <w:rPr>
          <w:sz w:val="26"/>
          <w:szCs w:val="26"/>
        </w:rPr>
        <w:t xml:space="preserve">- </w:t>
      </w:r>
      <w:r w:rsidR="006B6C63" w:rsidRPr="00A51711">
        <w:rPr>
          <w:sz w:val="26"/>
          <w:szCs w:val="26"/>
        </w:rPr>
        <w:t xml:space="preserve">срок  удовлетворения требования </w:t>
      </w:r>
      <w:r w:rsidR="00D138AA">
        <w:rPr>
          <w:sz w:val="26"/>
          <w:szCs w:val="26"/>
        </w:rPr>
        <w:t>Лизингодателя.</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5670D4">
        <w:rPr>
          <w:sz w:val="26"/>
          <w:szCs w:val="26"/>
        </w:rPr>
        <w:t>Лизингодателя</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CA7468">
      <w:pPr>
        <w:pStyle w:val="af8"/>
        <w:numPr>
          <w:ilvl w:val="0"/>
          <w:numId w:val="19"/>
        </w:numPr>
        <w:jc w:val="both"/>
        <w:rPr>
          <w:rFonts w:ascii="Times New Roman" w:hAnsi="Times New Roman"/>
          <w:sz w:val="26"/>
          <w:szCs w:val="26"/>
          <w:lang w:val="ru-RU"/>
        </w:rPr>
      </w:pPr>
      <w:r w:rsidRPr="00CA7468">
        <w:rPr>
          <w:rFonts w:ascii="Times New Roman" w:hAnsi="Times New Roman"/>
          <w:sz w:val="26"/>
          <w:szCs w:val="26"/>
          <w:lang w:val="ru-RU"/>
        </w:rPr>
        <w:t xml:space="preserve">Документы, </w:t>
      </w:r>
      <w:r>
        <w:rPr>
          <w:rFonts w:ascii="Times New Roman" w:hAnsi="Times New Roman"/>
          <w:sz w:val="26"/>
          <w:szCs w:val="26"/>
          <w:lang w:val="ru-RU"/>
        </w:rPr>
        <w:t>подтверждающие право Лизингодателя на получение суммы по требованию:</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а) копии договора поручительства, заключенного с Фондом, и  обеспечительных договоров</w:t>
      </w:r>
      <w:r w:rsidR="00266DAA">
        <w:rPr>
          <w:rFonts w:ascii="Times New Roman" w:hAnsi="Times New Roman"/>
          <w:sz w:val="26"/>
          <w:szCs w:val="26"/>
          <w:lang w:val="ru-RU"/>
        </w:rPr>
        <w:t>, включая договор лизинга</w:t>
      </w:r>
      <w:r>
        <w:rPr>
          <w:rFonts w:ascii="Times New Roman" w:hAnsi="Times New Roman"/>
          <w:sz w:val="26"/>
          <w:szCs w:val="26"/>
          <w:lang w:val="ru-RU"/>
        </w:rPr>
        <w:t xml:space="preserve"> (со всеми изменениями и дополнениями);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 (претензии);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9F4E1B" w:rsidRDefault="00260CB8" w:rsidP="00260CB8">
      <w:pPr>
        <w:jc w:val="both"/>
        <w:rPr>
          <w:sz w:val="26"/>
          <w:szCs w:val="26"/>
        </w:rPr>
      </w:pPr>
      <w:r>
        <w:rPr>
          <w:sz w:val="26"/>
          <w:szCs w:val="26"/>
        </w:rPr>
        <w:t xml:space="preserve">          2) Документы, подтверждающие выполнение Лизингодателем</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предъявление требования к Лизингополучателю об исполнении нарушенных обязательств;</w:t>
      </w:r>
    </w:p>
    <w:p w:rsidR="00F332B5" w:rsidRDefault="00F332B5" w:rsidP="00260CB8">
      <w:pPr>
        <w:jc w:val="both"/>
        <w:rPr>
          <w:sz w:val="26"/>
          <w:szCs w:val="26"/>
        </w:rPr>
      </w:pPr>
      <w:r>
        <w:rPr>
          <w:sz w:val="26"/>
          <w:szCs w:val="26"/>
        </w:rPr>
        <w:t>- списание денежных средств на условиях  заранее данного акцепта со счетов Лизингополучателя и его поручителей (за исключением Фонда), открытых в банках и иных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предъявление иска в суд о принудительном взыскании суммы задолженности с Лизингополучателя,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б) выписку по счетам по учету обеспечения исполнения обязательств Лизингополучателя;</w:t>
      </w:r>
    </w:p>
    <w:p w:rsidR="00B03733" w:rsidRDefault="00B03733" w:rsidP="00260CB8">
      <w:pPr>
        <w:jc w:val="both"/>
        <w:rPr>
          <w:sz w:val="26"/>
          <w:szCs w:val="26"/>
        </w:rPr>
      </w:pPr>
      <w:r>
        <w:rPr>
          <w:sz w:val="26"/>
          <w:szCs w:val="26"/>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7F2BFD" w:rsidRDefault="007F2BFD" w:rsidP="00260CB8">
      <w:pPr>
        <w:jc w:val="both"/>
        <w:rPr>
          <w:sz w:val="26"/>
          <w:szCs w:val="26"/>
        </w:rPr>
      </w:pPr>
      <w:r>
        <w:rPr>
          <w:sz w:val="26"/>
          <w:szCs w:val="26"/>
        </w:rPr>
        <w:t>е) копии документов, подтверждающих предпринятые  Лизингодателем</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Pr>
          <w:sz w:val="26"/>
          <w:szCs w:val="26"/>
        </w:rPr>
        <w:t>Лизингодателя</w:t>
      </w:r>
      <w:r w:rsidRPr="000C3A75">
        <w:rPr>
          <w:sz w:val="26"/>
          <w:szCs w:val="26"/>
        </w:rPr>
        <w:t xml:space="preserve">, подтверждающие выполнение </w:t>
      </w:r>
      <w:r>
        <w:rPr>
          <w:sz w:val="26"/>
          <w:szCs w:val="26"/>
        </w:rPr>
        <w:t>Лизингодателем</w:t>
      </w:r>
      <w:r w:rsidRPr="000C3A75">
        <w:rPr>
          <w:sz w:val="26"/>
          <w:szCs w:val="26"/>
        </w:rPr>
        <w:t xml:space="preserve"> мер, направленных на получение невозвращенной суммы обязательств по договору </w:t>
      </w:r>
      <w:r>
        <w:rPr>
          <w:sz w:val="26"/>
          <w:szCs w:val="26"/>
        </w:rPr>
        <w:t>лизинга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Все документы/копии документов, представляемые с требованием </w:t>
      </w:r>
      <w:r>
        <w:rPr>
          <w:sz w:val="26"/>
          <w:szCs w:val="26"/>
        </w:rPr>
        <w:t>Лизингодателем</w:t>
      </w:r>
      <w:r w:rsidRPr="000C3A75">
        <w:rPr>
          <w:sz w:val="26"/>
          <w:szCs w:val="26"/>
        </w:rPr>
        <w:t xml:space="preserve"> к Фонду, должны быть подписаны/заверены уполномоченным лицом </w:t>
      </w:r>
      <w:r>
        <w:rPr>
          <w:sz w:val="26"/>
          <w:szCs w:val="26"/>
        </w:rPr>
        <w:t>Лизингодателя</w:t>
      </w:r>
      <w:r w:rsidRPr="000C3A75">
        <w:rPr>
          <w:sz w:val="26"/>
          <w:szCs w:val="26"/>
        </w:rPr>
        <w:t xml:space="preserve"> и скреплены печатью </w:t>
      </w:r>
      <w:r>
        <w:rPr>
          <w:sz w:val="26"/>
          <w:szCs w:val="26"/>
        </w:rPr>
        <w:t>Лизингодателя</w:t>
      </w:r>
      <w:r w:rsidRPr="000C3A75">
        <w:rPr>
          <w:sz w:val="26"/>
          <w:szCs w:val="26"/>
        </w:rPr>
        <w:t xml:space="preserve"> (при наличии).</w:t>
      </w:r>
    </w:p>
    <w:p w:rsidR="000C3A75" w:rsidRPr="000C3A75" w:rsidRDefault="000C3A75" w:rsidP="000C3A75">
      <w:pPr>
        <w:jc w:val="both"/>
        <w:rPr>
          <w:sz w:val="26"/>
          <w:szCs w:val="26"/>
        </w:rPr>
      </w:pPr>
      <w:r w:rsidRPr="000C3A75">
        <w:rPr>
          <w:sz w:val="26"/>
          <w:szCs w:val="26"/>
        </w:rPr>
        <w:t xml:space="preserve">Направление </w:t>
      </w:r>
      <w:r>
        <w:rPr>
          <w:sz w:val="26"/>
          <w:szCs w:val="26"/>
        </w:rPr>
        <w:t>Лизингодателем</w:t>
      </w:r>
      <w:r w:rsidRPr="000C3A75">
        <w:rPr>
          <w:sz w:val="26"/>
          <w:szCs w:val="26"/>
        </w:rPr>
        <w:t xml:space="preserve"> требования</w:t>
      </w:r>
      <w:r>
        <w:rPr>
          <w:sz w:val="26"/>
          <w:szCs w:val="26"/>
        </w:rPr>
        <w:t xml:space="preserve"> </w:t>
      </w:r>
      <w:r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3A75" w:rsidP="000C3A75">
      <w:pPr>
        <w:jc w:val="both"/>
        <w:rPr>
          <w:sz w:val="26"/>
          <w:szCs w:val="26"/>
        </w:rPr>
      </w:pPr>
      <w:r w:rsidRPr="000C3A75">
        <w:rPr>
          <w:sz w:val="26"/>
          <w:szCs w:val="26"/>
        </w:rPr>
        <w:t xml:space="preserve">Требование </w:t>
      </w:r>
      <w:r>
        <w:rPr>
          <w:sz w:val="26"/>
          <w:szCs w:val="26"/>
        </w:rPr>
        <w:t>Лизингодателя</w:t>
      </w:r>
      <w:r w:rsidRPr="000C3A75">
        <w:rPr>
          <w:sz w:val="26"/>
          <w:szCs w:val="26"/>
        </w:rPr>
        <w:t xml:space="preserve">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требования  и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Pr>
          <w:sz w:val="26"/>
          <w:szCs w:val="26"/>
        </w:rPr>
        <w:t>Лизингодателя</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Pr>
          <w:sz w:val="26"/>
          <w:szCs w:val="26"/>
        </w:rPr>
        <w:t>Лизингодателю</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Pr>
          <w:sz w:val="26"/>
          <w:szCs w:val="26"/>
        </w:rPr>
        <w:t>Лизингодателем</w:t>
      </w:r>
      <w:r w:rsidRPr="000C3A75">
        <w:rPr>
          <w:sz w:val="26"/>
          <w:szCs w:val="26"/>
        </w:rPr>
        <w:t xml:space="preserve">, перечисляет денежные средства по реквизитам банковского счета, указанного </w:t>
      </w:r>
      <w:r>
        <w:rPr>
          <w:sz w:val="26"/>
          <w:szCs w:val="26"/>
        </w:rPr>
        <w:t>Лизингодателем</w:t>
      </w:r>
      <w:r w:rsidRPr="000C3A75">
        <w:rPr>
          <w:sz w:val="26"/>
          <w:szCs w:val="26"/>
        </w:rPr>
        <w:t xml:space="preserve"> в требовании  для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C3A75">
        <w:rPr>
          <w:sz w:val="26"/>
          <w:szCs w:val="26"/>
        </w:rPr>
        <w:t>Лизингодателя</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(претензию) к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Обязательства  Фонда считаются исполненными надлежащим образом с момента зачисления денежных средств на счет </w:t>
      </w:r>
      <w:r>
        <w:rPr>
          <w:sz w:val="26"/>
          <w:szCs w:val="26"/>
        </w:rPr>
        <w:t>Лизингодателя</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Pr>
          <w:sz w:val="26"/>
          <w:szCs w:val="26"/>
        </w:rPr>
        <w:t>Лизингополучателя</w:t>
      </w:r>
      <w:r w:rsidR="006B6C63" w:rsidRPr="00A51711">
        <w:rPr>
          <w:sz w:val="26"/>
          <w:szCs w:val="26"/>
        </w:rPr>
        <w:t xml:space="preserve"> по договору </w:t>
      </w:r>
      <w:r>
        <w:rPr>
          <w:sz w:val="26"/>
          <w:szCs w:val="26"/>
        </w:rPr>
        <w:t>лизинга</w:t>
      </w:r>
      <w:r w:rsidR="006B6C63" w:rsidRPr="00A51711">
        <w:rPr>
          <w:sz w:val="26"/>
          <w:szCs w:val="26"/>
        </w:rPr>
        <w:t xml:space="preserve">), переходят права </w:t>
      </w:r>
      <w:r>
        <w:rPr>
          <w:sz w:val="26"/>
          <w:szCs w:val="26"/>
        </w:rPr>
        <w:t>Лизингодателя</w:t>
      </w:r>
      <w:r w:rsidR="00702634">
        <w:rPr>
          <w:sz w:val="26"/>
          <w:szCs w:val="26"/>
        </w:rPr>
        <w:t xml:space="preserve"> по Договору финанс</w:t>
      </w:r>
      <w:r>
        <w:rPr>
          <w:sz w:val="26"/>
          <w:szCs w:val="26"/>
        </w:rPr>
        <w:t>овой аренды (лизинга)</w:t>
      </w:r>
      <w:r w:rsidR="00702634">
        <w:rPr>
          <w:sz w:val="26"/>
          <w:szCs w:val="26"/>
        </w:rPr>
        <w:t xml:space="preserve"> и права, обеспечивающие исполнение обязательств </w:t>
      </w:r>
      <w:r>
        <w:rPr>
          <w:sz w:val="26"/>
          <w:szCs w:val="26"/>
        </w:rPr>
        <w:t>Лизингополучателя</w:t>
      </w:r>
      <w:r w:rsidR="00702634">
        <w:rPr>
          <w:sz w:val="26"/>
          <w:szCs w:val="26"/>
        </w:rPr>
        <w:t xml:space="preserve"> по </w:t>
      </w:r>
      <w:r>
        <w:rPr>
          <w:sz w:val="26"/>
          <w:szCs w:val="26"/>
        </w:rPr>
        <w:t>д</w:t>
      </w:r>
      <w:r w:rsidR="00702634">
        <w:rPr>
          <w:sz w:val="26"/>
          <w:szCs w:val="26"/>
        </w:rPr>
        <w:t xml:space="preserve">оговору </w:t>
      </w:r>
      <w:r>
        <w:rPr>
          <w:sz w:val="26"/>
          <w:szCs w:val="26"/>
        </w:rPr>
        <w:t>лизинга</w:t>
      </w:r>
      <w:r w:rsidR="00702634">
        <w:rPr>
          <w:sz w:val="26"/>
          <w:szCs w:val="26"/>
        </w:rPr>
        <w:t xml:space="preserve"> в том объеме, в котором Фонд фактически удовлетворил требования </w:t>
      </w:r>
      <w:r>
        <w:rPr>
          <w:sz w:val="26"/>
          <w:szCs w:val="26"/>
        </w:rPr>
        <w:t>Лизингодателя</w:t>
      </w:r>
      <w:r w:rsidR="00702634">
        <w:rPr>
          <w:sz w:val="26"/>
          <w:szCs w:val="26"/>
        </w:rPr>
        <w:t xml:space="preserve">, включая права требования к каждому из других поручителей </w:t>
      </w:r>
      <w:r>
        <w:rPr>
          <w:sz w:val="26"/>
          <w:szCs w:val="26"/>
        </w:rPr>
        <w:t>Лизингополучателя</w:t>
      </w:r>
      <w:r w:rsidR="00702634">
        <w:rPr>
          <w:sz w:val="26"/>
          <w:szCs w:val="26"/>
        </w:rPr>
        <w:t xml:space="preserve">, к иным лицам (при их наличии), принадлежащие </w:t>
      </w:r>
      <w:r>
        <w:rPr>
          <w:sz w:val="26"/>
          <w:szCs w:val="26"/>
        </w:rPr>
        <w:t>Лизингодателю</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Pr>
          <w:sz w:val="26"/>
          <w:szCs w:val="26"/>
        </w:rPr>
        <w:t>Лизингодатель</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5.3. Лизингодатель</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Pr>
          <w:sz w:val="26"/>
          <w:szCs w:val="26"/>
        </w:rPr>
        <w:t>Лизингодателя</w:t>
      </w:r>
      <w:r w:rsidR="00C35B0E">
        <w:rPr>
          <w:sz w:val="26"/>
          <w:szCs w:val="26"/>
        </w:rPr>
        <w:t xml:space="preserve"> к </w:t>
      </w:r>
      <w:r>
        <w:rPr>
          <w:sz w:val="26"/>
          <w:szCs w:val="26"/>
        </w:rPr>
        <w:t>Лизингополучателю</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Pr>
          <w:sz w:val="26"/>
          <w:szCs w:val="26"/>
        </w:rPr>
        <w:t>Лизингодателем</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994739">
        <w:rPr>
          <w:sz w:val="26"/>
          <w:szCs w:val="26"/>
        </w:rPr>
        <w:t>Лизингодателя</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82781">
        <w:rPr>
          <w:sz w:val="26"/>
          <w:szCs w:val="26"/>
        </w:rPr>
        <w:t>Лизингодателя</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Pr>
          <w:sz w:val="26"/>
          <w:szCs w:val="26"/>
        </w:rPr>
        <w:t>Лизингополучателю</w:t>
      </w:r>
      <w:r w:rsidR="00C35B0E">
        <w:rPr>
          <w:sz w:val="26"/>
          <w:szCs w:val="26"/>
        </w:rPr>
        <w:t xml:space="preserve">, его поручителям, вступив в реестр кредиторов (в случае банкротства </w:t>
      </w:r>
      <w:r>
        <w:rPr>
          <w:sz w:val="26"/>
          <w:szCs w:val="26"/>
        </w:rPr>
        <w:t>Лизингополучателя</w:t>
      </w:r>
      <w:r w:rsidR="00C35B0E">
        <w:rPr>
          <w:sz w:val="26"/>
          <w:szCs w:val="26"/>
        </w:rPr>
        <w:t xml:space="preserve">) и (или) обратив взыскание на предмет залога в той части, в которой Фонд удовлетворил требование </w:t>
      </w:r>
      <w:r>
        <w:rPr>
          <w:sz w:val="26"/>
          <w:szCs w:val="26"/>
        </w:rPr>
        <w:t>Лизингодателя</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после  согласования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6B6C63" w:rsidRDefault="006B6C63"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Pr="00A51711" w:rsidRDefault="0090179F"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C0B85">
        <w:rPr>
          <w:sz w:val="26"/>
          <w:szCs w:val="26"/>
        </w:rPr>
        <w:t xml:space="preserve"> по договорам финансовой аренды (лизинга)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и  среднего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4F0995">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sidR="004F0995">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F2562B" w:rsidRPr="00A51711" w:rsidRDefault="00562714" w:rsidP="00F2562B">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w:t>
      </w:r>
      <w:r w:rsidR="005A3D59">
        <w:rPr>
          <w:rFonts w:ascii="Times New Roman" w:hAnsi="Times New Roman" w:cs="Times New Roman"/>
          <w:sz w:val="26"/>
          <w:szCs w:val="26"/>
        </w:rPr>
        <w:t>инансовой аренды (лизинга)</w:t>
      </w:r>
      <w:r w:rsidR="005828A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94DE0">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562714">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56271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401623">
              <w:rPr>
                <w:rFonts w:ascii="Times New Roman" w:hAnsi="Times New Roman" w:cs="Times New Roman"/>
                <w:sz w:val="26"/>
                <w:szCs w:val="26"/>
              </w:rPr>
              <w:t xml:space="preserve"> </w:t>
            </w:r>
            <w:r w:rsidR="00401623" w:rsidRPr="00401623">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401623">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401623">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401623">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401623">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4</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5</w:t>
            </w:r>
            <w:r>
              <w:rPr>
                <w:rFonts w:ascii="Times New Roman" w:hAnsi="Times New Roman" w:cs="Times New Roman"/>
                <w:sz w:val="26"/>
                <w:szCs w:val="26"/>
              </w:rPr>
              <w:t>. Информация о компаниях, образующих с Лизингополучателем группу лиц</w:t>
            </w:r>
            <w:r w:rsidR="004F7B72">
              <w:rPr>
                <w:rStyle w:val="af2"/>
                <w:rFonts w:ascii="Times New Roman" w:hAnsi="Times New Roman" w:cs="Times New Roman"/>
                <w:sz w:val="26"/>
                <w:szCs w:val="26"/>
              </w:rPr>
              <w:footnoteReference w:customMarkFollows="1" w:id="4"/>
              <w:t>4</w:t>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sidR="00DB7C3F">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sidR="00DB7C3F">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sidR="00DB7C3F">
              <w:rPr>
                <w:rFonts w:ascii="Times New Roman" w:hAnsi="Times New Roman" w:cs="Times New Roman"/>
                <w:sz w:val="26"/>
                <w:szCs w:val="26"/>
              </w:rPr>
              <w:t>Наименование и краткое описание предмета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Pr="00A51711"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sidR="00DB7C3F">
              <w:rPr>
                <w:rFonts w:ascii="Times New Roman" w:hAnsi="Times New Roman" w:cs="Times New Roman"/>
                <w:b/>
                <w:sz w:val="26"/>
                <w:szCs w:val="26"/>
              </w:rPr>
              <w:t>б условиях договора лизинга:</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sidR="00DB7C3F">
              <w:rPr>
                <w:rFonts w:ascii="Times New Roman" w:hAnsi="Times New Roman" w:cs="Times New Roman"/>
                <w:sz w:val="26"/>
                <w:szCs w:val="26"/>
              </w:rPr>
              <w:t>Предполагаемый срок договора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3.2. </w:t>
            </w:r>
            <w:r w:rsidR="00DB7C3F">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sidR="00DB7C3F">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rsidR="00EA7FFA" w:rsidRDefault="00EA7FFA" w:rsidP="00EA7FFA">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 ИНН, СНИЛС, дата рождения и/или полное наименование юридического лица и/или индивидуального предпринимателя, а также ИНН, ОГРН/ОГРНИП.</w:t>
            </w:r>
          </w:p>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DB7C3F" w:rsidRPr="00A51711" w:rsidRDefault="006B6C63" w:rsidP="00DB7C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4</w:t>
            </w:r>
            <w:r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страхования предмета лизинга (наименование страховой компании и </w:t>
            </w:r>
            <w:r w:rsidR="006E6DBC">
              <w:rPr>
                <w:rFonts w:ascii="Times New Roman" w:hAnsi="Times New Roman" w:cs="Times New Roman"/>
                <w:sz w:val="26"/>
                <w:szCs w:val="26"/>
              </w:rPr>
              <w:t>условия страхования)</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5</w:t>
            </w:r>
            <w:r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контактный  телефон</w:t>
            </w:r>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rsidTr="008E21BD">
        <w:tc>
          <w:tcPr>
            <w:tcW w:w="4361" w:type="dxa"/>
          </w:tcPr>
          <w:p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6E6DBC"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rsidR="006E6DBC" w:rsidRPr="00A51711" w:rsidRDefault="006E6DBC" w:rsidP="00A16B0D">
            <w:pPr>
              <w:pStyle w:val="ConsNormal"/>
              <w:widowControl/>
              <w:ind w:firstLine="0"/>
              <w:jc w:val="both"/>
              <w:rPr>
                <w:rFonts w:ascii="Times New Roman" w:hAnsi="Times New Roman" w:cs="Times New Roman"/>
                <w:sz w:val="26"/>
                <w:szCs w:val="26"/>
              </w:rPr>
            </w:pP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6E6DBC">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7828CA">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Default="006E6DBC" w:rsidP="006E6DBC">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FD07B0">
        <w:rPr>
          <w:rFonts w:ascii="Times New Roman" w:hAnsi="Times New Roman" w:cs="Times New Roman"/>
          <w:i/>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7E13CD">
        <w:rPr>
          <w:sz w:val="26"/>
          <w:szCs w:val="26"/>
        </w:rPr>
        <w:t>12</w:t>
      </w:r>
      <w:r w:rsidRPr="00A51711">
        <w:rPr>
          <w:sz w:val="26"/>
          <w:szCs w:val="26"/>
        </w:rPr>
        <w:t xml:space="preserve"> (</w:t>
      </w:r>
      <w:r w:rsidR="007E13CD">
        <w:rPr>
          <w:sz w:val="26"/>
          <w:szCs w:val="26"/>
        </w:rPr>
        <w:t>двенадцать</w:t>
      </w:r>
      <w:r w:rsidRPr="00A51711">
        <w:rPr>
          <w:sz w:val="26"/>
          <w:szCs w:val="26"/>
        </w:rPr>
        <w:t>) месяц</w:t>
      </w:r>
      <w:r w:rsidR="007E13CD">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_____________________________________  выражает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FD07B0">
        <w:rPr>
          <w:rFonts w:ascii="Times New Roman" w:hAnsi="Times New Roman" w:cs="Times New Roman"/>
          <w:sz w:val="26"/>
          <w:szCs w:val="26"/>
          <w:vertAlign w:val="superscript"/>
        </w:rPr>
        <w:t>лизингополучателя</w:t>
      </w:r>
      <w:r w:rsidR="007849A8" w:rsidRPr="00DA2247">
        <w:rPr>
          <w:rFonts w:ascii="Times New Roman" w:hAnsi="Times New Roman" w:cs="Times New Roman"/>
          <w:sz w:val="26"/>
          <w:szCs w:val="26"/>
          <w:vertAlign w:val="superscript"/>
        </w:rPr>
        <w:t>)</w:t>
      </w:r>
    </w:p>
    <w:p w:rsidR="007849A8" w:rsidRDefault="007849A8" w:rsidP="001D1821">
      <w:pPr>
        <w:tabs>
          <w:tab w:val="num" w:pos="540"/>
        </w:tabs>
        <w:ind w:firstLine="705"/>
        <w:jc w:val="both"/>
        <w:rPr>
          <w:sz w:val="26"/>
          <w:szCs w:val="26"/>
        </w:rPr>
      </w:pPr>
      <w:r w:rsidRPr="00DA2247">
        <w:rPr>
          <w:sz w:val="26"/>
          <w:szCs w:val="26"/>
        </w:rPr>
        <w:t xml:space="preserve">на предоставление </w:t>
      </w:r>
      <w:r w:rsidR="00FD07B0">
        <w:rPr>
          <w:sz w:val="26"/>
          <w:szCs w:val="26"/>
        </w:rPr>
        <w:t>Лизингодателем</w:t>
      </w:r>
      <w:r w:rsidRPr="00DA2247">
        <w:rPr>
          <w:sz w:val="26"/>
          <w:szCs w:val="26"/>
        </w:rPr>
        <w:t xml:space="preserve"> Фонду информации о </w:t>
      </w:r>
      <w:r w:rsidR="00FD07B0">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sidR="00563580">
        <w:rPr>
          <w:sz w:val="26"/>
          <w:szCs w:val="26"/>
        </w:rPr>
        <w:t xml:space="preserve">. </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5E7A11">
        <w:rPr>
          <w:i/>
          <w:iCs/>
          <w:sz w:val="26"/>
          <w:szCs w:val="26"/>
        </w:rPr>
        <w:t>Лизингополучателем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дает  Некоммерческой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5E7A11">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r w:rsidRPr="007C71F9">
        <w:rPr>
          <w:iCs/>
          <w:sz w:val="26"/>
          <w:szCs w:val="26"/>
        </w:rPr>
        <w:t xml:space="preserve">Я,_________________________________________________________________________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код подразделения, дата выдачи )</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даю  Некоммерческой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427D"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46C25"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Ф.И.О.выгодопр</w:t>
      </w:r>
      <w:r w:rsidR="007A6487" w:rsidRPr="007C71F9">
        <w:rPr>
          <w:i/>
          <w:sz w:val="26"/>
          <w:szCs w:val="26"/>
        </w:rPr>
        <w:t>и</w:t>
      </w:r>
      <w:r w:rsidRPr="007C71F9">
        <w:rPr>
          <w:i/>
          <w:sz w:val="26"/>
          <w:szCs w:val="26"/>
        </w:rPr>
        <w:t xml:space="preserve">обретателя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Лизингополучателя</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r w:rsidRPr="00A51711">
        <w:rPr>
          <w:sz w:val="26"/>
          <w:szCs w:val="26"/>
        </w:rPr>
        <w:t>Руководитель</w:t>
      </w:r>
      <w:r w:rsidR="00F2562B" w:rsidRPr="00A51711">
        <w:rPr>
          <w:sz w:val="26"/>
          <w:szCs w:val="26"/>
        </w:rPr>
        <w:t>:</w:t>
      </w:r>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Главный бухгалтер: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«___»________20___г.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Лизингодателя</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r w:rsidRPr="00A51711">
        <w:rPr>
          <w:sz w:val="26"/>
          <w:szCs w:val="26"/>
        </w:rPr>
        <w:t>Руководитель: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«___»________20___г.</w:t>
      </w:r>
    </w:p>
    <w:p w:rsidR="0011532D" w:rsidRDefault="0011532D"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финансовой аренды (лизинга)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5E7A11">
        <w:rPr>
          <w:sz w:val="26"/>
          <w:szCs w:val="26"/>
          <w:lang w:val="ru-RU"/>
        </w:rPr>
        <w:t>Лизингополучателя</w:t>
      </w:r>
      <w:r w:rsidRPr="00A51711">
        <w:rPr>
          <w:sz w:val="26"/>
          <w:szCs w:val="26"/>
        </w:rPr>
        <w:t xml:space="preserve"> на </w:t>
      </w:r>
      <w:r w:rsidR="005E7A11">
        <w:rPr>
          <w:sz w:val="26"/>
          <w:szCs w:val="26"/>
          <w:lang w:val="ru-RU"/>
        </w:rPr>
        <w:t>заключение договора финансовой аренды (лизинга)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Копия решения (выписки из решения) Лизингодателя  об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w:t>
      </w:r>
      <w:r w:rsidR="003C0EE9">
        <w:rPr>
          <w:sz w:val="26"/>
          <w:szCs w:val="26"/>
          <w:lang w:val="ru-RU"/>
        </w:rPr>
        <w:t>, сведения о составе и стоимости обеспечения по сделке, в том числе поручительства Фонда в структуре обеспечения</w:t>
      </w:r>
      <w:r w:rsidR="005F1C08">
        <w:rPr>
          <w:sz w:val="26"/>
          <w:szCs w:val="26"/>
          <w:lang w:val="ru-RU"/>
        </w:rPr>
        <w:t xml:space="preserve"> и прочее)</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sidR="00754551">
        <w:rPr>
          <w:sz w:val="26"/>
          <w:szCs w:val="26"/>
        </w:rPr>
        <w:t>актуального</w:t>
      </w:r>
      <w:r w:rsidR="00377DC8">
        <w:rPr>
          <w:rStyle w:val="af2"/>
          <w:sz w:val="26"/>
          <w:szCs w:val="26"/>
        </w:rPr>
        <w:footnoteReference w:customMarkFollows="1" w:id="5"/>
        <w:t>1</w:t>
      </w:r>
      <w:r>
        <w:rPr>
          <w:sz w:val="26"/>
          <w:szCs w:val="26"/>
          <w:lang w:val="ru-RU"/>
        </w:rPr>
        <w:t xml:space="preserve"> заключения Лизингодателя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Pr>
          <w:sz w:val="26"/>
          <w:szCs w:val="26"/>
          <w:lang w:val="ru-RU"/>
        </w:rPr>
        <w:t>лизингополучателя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3C0EE9" w:rsidRDefault="004229A5" w:rsidP="004229A5">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3C0EE9">
        <w:rPr>
          <w:rFonts w:ascii="Times New Roman" w:hAnsi="Times New Roman"/>
          <w:sz w:val="26"/>
          <w:szCs w:val="26"/>
          <w:lang w:val="ru-RU"/>
        </w:rPr>
        <w:t>5</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DD125F" w:rsidRPr="00DD125F">
        <w:rPr>
          <w:rFonts w:ascii="Times New Roman" w:hAnsi="Times New Roman"/>
          <w:sz w:val="26"/>
          <w:szCs w:val="26"/>
          <w:lang w:val="ru-RU"/>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w:t>
      </w:r>
      <w:r w:rsidR="005E7232" w:rsidRPr="005E7232">
        <w:rPr>
          <w:rFonts w:ascii="Times New Roman" w:hAnsi="Times New Roman"/>
          <w:sz w:val="26"/>
          <w:szCs w:val="26"/>
          <w:lang w:val="ru-RU"/>
        </w:rPr>
        <w:t xml:space="preserve">на дату не ранее 30 (тридцати) календарных дней до даты  представления поручительства </w:t>
      </w:r>
      <w:r w:rsidR="00DD125F" w:rsidRPr="00DD125F">
        <w:rPr>
          <w:rFonts w:ascii="Times New Roman" w:hAnsi="Times New Roman"/>
          <w:sz w:val="26"/>
          <w:szCs w:val="26"/>
          <w:lang w:val="ru-RU"/>
        </w:rPr>
        <w:t>Фонда) или справка из ФНС России по форме КНД 116008</w:t>
      </w:r>
      <w:r w:rsidR="00BF5EFC">
        <w:rPr>
          <w:rFonts w:ascii="Times New Roman" w:hAnsi="Times New Roman"/>
          <w:sz w:val="26"/>
          <w:szCs w:val="26"/>
          <w:lang w:val="ru-RU"/>
        </w:rPr>
        <w:t>2</w:t>
      </w:r>
      <w:r w:rsidR="00DD125F" w:rsidRPr="00DD125F">
        <w:rPr>
          <w:rFonts w:ascii="Times New Roman" w:hAnsi="Times New Roman"/>
          <w:sz w:val="26"/>
          <w:szCs w:val="26"/>
          <w:lang w:val="ru-RU"/>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w:t>
      </w:r>
      <w:r w:rsidR="005E7232" w:rsidRPr="005E7232">
        <w:rPr>
          <w:rFonts w:ascii="Times New Roman" w:hAnsi="Times New Roman"/>
          <w:sz w:val="26"/>
          <w:szCs w:val="26"/>
          <w:lang w:val="ru-RU"/>
        </w:rPr>
        <w:t xml:space="preserve">на дату не ранее 30 (тридцати) календарных дней до даты  представления поручительства </w:t>
      </w:r>
      <w:r w:rsidR="00DD125F" w:rsidRPr="00DD125F">
        <w:rPr>
          <w:rFonts w:ascii="Times New Roman" w:hAnsi="Times New Roman"/>
          <w:sz w:val="26"/>
          <w:szCs w:val="26"/>
          <w:lang w:val="ru-RU"/>
        </w:rPr>
        <w:t>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DD125F">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AF3967">
        <w:rPr>
          <w:rFonts w:ascii="Times New Roman" w:hAnsi="Times New Roman"/>
          <w:sz w:val="26"/>
          <w:szCs w:val="26"/>
          <w:lang w:val="ru-RU"/>
        </w:rPr>
        <w:t>6</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00C3480B">
        <w:rPr>
          <w:rFonts w:ascii="Times New Roman" w:hAnsi="Times New Roman"/>
          <w:sz w:val="26"/>
          <w:szCs w:val="26"/>
          <w:lang w:val="ru-RU"/>
        </w:rPr>
        <w:t>Копия сведений об открытых банковских счетах</w:t>
      </w:r>
      <w:r w:rsidR="00C3480B" w:rsidRPr="00A51711">
        <w:rPr>
          <w:rFonts w:ascii="Times New Roman" w:hAnsi="Times New Roman"/>
          <w:sz w:val="26"/>
          <w:szCs w:val="26"/>
          <w:lang w:val="ru-RU"/>
        </w:rPr>
        <w:t xml:space="preserve"> из налоговых органов</w:t>
      </w:r>
      <w:r w:rsidR="00C3480B">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556793">
        <w:rPr>
          <w:rFonts w:ascii="Times New Roman" w:hAnsi="Times New Roman"/>
          <w:sz w:val="26"/>
          <w:szCs w:val="26"/>
          <w:lang w:val="ru-RU"/>
        </w:rPr>
        <w:t>7</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sidR="00556793">
        <w:rPr>
          <w:rFonts w:ascii="Times New Roman" w:hAnsi="Times New Roman"/>
          <w:sz w:val="26"/>
          <w:szCs w:val="26"/>
          <w:lang w:val="ru-RU"/>
        </w:rPr>
        <w:t>Лизингополучателя</w:t>
      </w:r>
      <w:r w:rsidRPr="00A51711">
        <w:rPr>
          <w:rFonts w:ascii="Times New Roman" w:hAnsi="Times New Roman"/>
          <w:sz w:val="26"/>
          <w:szCs w:val="26"/>
          <w:lang w:val="ru-RU"/>
        </w:rPr>
        <w:t>. Для юридических лиц, зарегистрированных до 01.07.2002 г. – копия свидетельства о внесении записи в Единый государственный реестр юридических лиц  о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sidR="00C3480B">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00C3480B" w:rsidRPr="00E65FFA">
        <w:rPr>
          <w:rFonts w:ascii="Times New Roman" w:hAnsi="Times New Roman"/>
          <w:sz w:val="26"/>
          <w:szCs w:val="26"/>
          <w:lang w:val="ru-RU"/>
        </w:rPr>
        <w:t>1 января 2017 года</w:t>
      </w:r>
      <w:r w:rsidR="00C3480B">
        <w:rPr>
          <w:rFonts w:ascii="Times New Roman" w:hAnsi="Times New Roman"/>
          <w:sz w:val="26"/>
          <w:szCs w:val="26"/>
          <w:lang w:val="ru-RU"/>
        </w:rPr>
        <w:t xml:space="preserve"> – лист записи ЕГРЮЛ или лист записи ЕГРИП соответственно.</w:t>
      </w:r>
    </w:p>
    <w:p w:rsidR="00A16B0D" w:rsidRPr="00A51711" w:rsidRDefault="00556793" w:rsidP="00A16B0D">
      <w:pPr>
        <w:ind w:firstLine="709"/>
        <w:jc w:val="both"/>
        <w:rPr>
          <w:sz w:val="26"/>
          <w:szCs w:val="26"/>
        </w:rPr>
      </w:pPr>
      <w:r>
        <w:rPr>
          <w:sz w:val="26"/>
          <w:szCs w:val="26"/>
        </w:rPr>
        <w:t>8</w:t>
      </w:r>
      <w:r w:rsidR="00A16B0D" w:rsidRPr="00A51711">
        <w:rPr>
          <w:sz w:val="26"/>
          <w:szCs w:val="26"/>
        </w:rPr>
        <w:t xml:space="preserve">. Копия свидетельства о постановке </w:t>
      </w:r>
      <w:r>
        <w:rPr>
          <w:sz w:val="26"/>
          <w:szCs w:val="26"/>
        </w:rPr>
        <w:t>Лизингополучателя</w:t>
      </w:r>
      <w:r w:rsidR="00A16B0D" w:rsidRPr="00A51711">
        <w:rPr>
          <w:sz w:val="26"/>
          <w:szCs w:val="26"/>
        </w:rPr>
        <w:t xml:space="preserve"> на налоговый учет.</w:t>
      </w:r>
      <w:r w:rsidR="00BD7E22">
        <w:rPr>
          <w:sz w:val="26"/>
          <w:szCs w:val="26"/>
        </w:rPr>
        <w:t xml:space="preserve">  Для самозанятых дополнительно предоставляется с</w:t>
      </w:r>
      <w:r w:rsidR="00BD7E22"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BD7E22">
        <w:rPr>
          <w:sz w:val="26"/>
          <w:szCs w:val="26"/>
        </w:rPr>
        <w:t>Лизингодателя</w:t>
      </w:r>
      <w:r w:rsidR="00BD7E22" w:rsidRPr="00BD7E22">
        <w:rPr>
          <w:sz w:val="26"/>
          <w:szCs w:val="26"/>
        </w:rPr>
        <w:t xml:space="preserve"> и подписью уполномоченного сотрудника </w:t>
      </w:r>
      <w:r w:rsidR="00BD7E22">
        <w:rPr>
          <w:sz w:val="26"/>
          <w:szCs w:val="26"/>
        </w:rPr>
        <w:t>Лизингодателя</w:t>
      </w:r>
      <w:r w:rsidR="00BD7E22" w:rsidRPr="00BD7E22">
        <w:rPr>
          <w:sz w:val="26"/>
          <w:szCs w:val="26"/>
        </w:rPr>
        <w:t xml:space="preserve"> или усиленной квалифицированной электронной цифровой подписью уполномоченного сотрудника </w:t>
      </w:r>
      <w:r w:rsidR="00BD7E22">
        <w:rPr>
          <w:sz w:val="26"/>
          <w:szCs w:val="26"/>
        </w:rPr>
        <w:t>Лизингодателя</w:t>
      </w:r>
      <w:r w:rsidR="00BD7E22" w:rsidRPr="00BD7E22">
        <w:rPr>
          <w:sz w:val="26"/>
          <w:szCs w:val="26"/>
        </w:rPr>
        <w:t>.</w:t>
      </w:r>
    </w:p>
    <w:p w:rsidR="00A16B0D" w:rsidRPr="00A51711" w:rsidRDefault="00556793" w:rsidP="00A16B0D">
      <w:pPr>
        <w:ind w:firstLine="709"/>
        <w:jc w:val="both"/>
        <w:rPr>
          <w:sz w:val="26"/>
          <w:szCs w:val="26"/>
        </w:rPr>
      </w:pPr>
      <w:r>
        <w:rPr>
          <w:sz w:val="26"/>
          <w:szCs w:val="26"/>
        </w:rPr>
        <w:t>9</w:t>
      </w:r>
      <w:r w:rsidR="00A16B0D" w:rsidRPr="00A51711">
        <w:rPr>
          <w:sz w:val="26"/>
          <w:szCs w:val="26"/>
        </w:rPr>
        <w:t>. Копия</w:t>
      </w:r>
      <w:r w:rsidR="007C5FD6" w:rsidRPr="00A51711">
        <w:rPr>
          <w:sz w:val="26"/>
          <w:szCs w:val="26"/>
        </w:rPr>
        <w:t xml:space="preserve"> действующего Устава </w:t>
      </w:r>
      <w:r>
        <w:rPr>
          <w:sz w:val="26"/>
          <w:szCs w:val="26"/>
        </w:rPr>
        <w:t>Лизингополучателя</w:t>
      </w:r>
      <w:r w:rsidR="007C5FD6" w:rsidRPr="00A51711">
        <w:rPr>
          <w:sz w:val="26"/>
          <w:szCs w:val="26"/>
        </w:rPr>
        <w:t>.</w:t>
      </w:r>
    </w:p>
    <w:p w:rsidR="00A16B0D" w:rsidRPr="00A51711" w:rsidRDefault="00556793" w:rsidP="00A16B0D">
      <w:pPr>
        <w:ind w:firstLine="709"/>
        <w:jc w:val="both"/>
        <w:rPr>
          <w:sz w:val="26"/>
          <w:szCs w:val="26"/>
        </w:rPr>
      </w:pPr>
      <w:r>
        <w:rPr>
          <w:sz w:val="26"/>
          <w:szCs w:val="26"/>
        </w:rPr>
        <w:t>10</w:t>
      </w:r>
      <w:r w:rsidR="007C5FD6" w:rsidRPr="00A51711">
        <w:rPr>
          <w:sz w:val="26"/>
          <w:szCs w:val="26"/>
        </w:rPr>
        <w:t xml:space="preserve">. Копия </w:t>
      </w:r>
      <w:r w:rsidR="00A16B0D" w:rsidRPr="00A51711">
        <w:rPr>
          <w:sz w:val="26"/>
          <w:szCs w:val="26"/>
        </w:rPr>
        <w:t>решения о назн</w:t>
      </w:r>
      <w:r w:rsidR="007C5FD6" w:rsidRPr="00A51711">
        <w:rPr>
          <w:sz w:val="26"/>
          <w:szCs w:val="26"/>
        </w:rPr>
        <w:t>ачении руководителя организации</w:t>
      </w:r>
      <w:r>
        <w:rPr>
          <w:sz w:val="26"/>
          <w:szCs w:val="26"/>
        </w:rPr>
        <w:t>-лизингополучателя</w:t>
      </w:r>
      <w:r w:rsidR="007C5FD6" w:rsidRPr="00A51711">
        <w:rPr>
          <w:sz w:val="26"/>
          <w:szCs w:val="26"/>
        </w:rPr>
        <w:t>.</w:t>
      </w:r>
    </w:p>
    <w:p w:rsidR="00A16B0D" w:rsidRPr="00A51711" w:rsidRDefault="007C5FD6" w:rsidP="00A16B0D">
      <w:pPr>
        <w:ind w:firstLine="709"/>
        <w:jc w:val="both"/>
        <w:rPr>
          <w:sz w:val="26"/>
          <w:szCs w:val="26"/>
        </w:rPr>
      </w:pPr>
      <w:r w:rsidRPr="00A51711">
        <w:rPr>
          <w:sz w:val="26"/>
          <w:szCs w:val="26"/>
        </w:rPr>
        <w:t>1</w:t>
      </w:r>
      <w:r w:rsidR="00556793">
        <w:rPr>
          <w:sz w:val="26"/>
          <w:szCs w:val="26"/>
        </w:rPr>
        <w:t>1</w:t>
      </w:r>
      <w:r w:rsidRPr="00A51711">
        <w:rPr>
          <w:sz w:val="26"/>
          <w:szCs w:val="26"/>
        </w:rPr>
        <w:t>. Копия п</w:t>
      </w:r>
      <w:r w:rsidR="00A16B0D" w:rsidRPr="00A51711">
        <w:rPr>
          <w:sz w:val="26"/>
          <w:szCs w:val="26"/>
        </w:rPr>
        <w:t>риказа о принятии на работу главного б</w:t>
      </w:r>
      <w:r w:rsidRPr="00A51711">
        <w:rPr>
          <w:sz w:val="26"/>
          <w:szCs w:val="26"/>
        </w:rPr>
        <w:t>ухгалтера.</w:t>
      </w:r>
    </w:p>
    <w:p w:rsidR="00A16B0D" w:rsidRPr="00A51711" w:rsidRDefault="00B231CE" w:rsidP="00A16B0D">
      <w:pPr>
        <w:ind w:firstLine="709"/>
        <w:jc w:val="both"/>
        <w:rPr>
          <w:sz w:val="26"/>
          <w:szCs w:val="26"/>
        </w:rPr>
      </w:pPr>
      <w:r w:rsidRPr="00A51711">
        <w:rPr>
          <w:sz w:val="26"/>
          <w:szCs w:val="26"/>
        </w:rPr>
        <w:t>1</w:t>
      </w:r>
      <w:r w:rsidR="00556793">
        <w:rPr>
          <w:sz w:val="26"/>
          <w:szCs w:val="26"/>
        </w:rPr>
        <w:t>2</w:t>
      </w:r>
      <w:r w:rsidR="007C5FD6" w:rsidRPr="00A51711">
        <w:rPr>
          <w:sz w:val="26"/>
          <w:szCs w:val="26"/>
        </w:rPr>
        <w:t xml:space="preserve">. </w:t>
      </w:r>
      <w:r w:rsidR="00510B0C" w:rsidRPr="00510B0C">
        <w:rPr>
          <w:sz w:val="26"/>
          <w:szCs w:val="26"/>
        </w:rPr>
        <w:t xml:space="preserve">Сведения о наличии лицензий </w:t>
      </w:r>
      <w:r w:rsidR="00A16B0D" w:rsidRPr="00A51711">
        <w:rPr>
          <w:sz w:val="26"/>
          <w:szCs w:val="26"/>
        </w:rPr>
        <w:t>(разрешений на осуществление определенного вида деятельности</w:t>
      </w:r>
      <w:r w:rsidR="007C5FD6" w:rsidRPr="00A51711">
        <w:rPr>
          <w:sz w:val="26"/>
          <w:szCs w:val="26"/>
        </w:rPr>
        <w:t>)</w:t>
      </w:r>
      <w:r w:rsidR="00510B0C">
        <w:rPr>
          <w:sz w:val="26"/>
          <w:szCs w:val="26"/>
        </w:rPr>
        <w:t xml:space="preserve"> </w:t>
      </w:r>
      <w:r w:rsidR="00510B0C" w:rsidRPr="00A51711">
        <w:rPr>
          <w:sz w:val="26"/>
          <w:szCs w:val="26"/>
        </w:rPr>
        <w:t>– номер, дата выдачи, кем выдана и на какой вид деятельности</w:t>
      </w:r>
      <w:r w:rsidR="007C5FD6" w:rsidRPr="00A51711">
        <w:rPr>
          <w:sz w:val="26"/>
          <w:szCs w:val="26"/>
        </w:rPr>
        <w:t>.</w:t>
      </w:r>
    </w:p>
    <w:p w:rsidR="00A16B0D" w:rsidRPr="00A51711" w:rsidRDefault="00B231CE" w:rsidP="00A16B0D">
      <w:pPr>
        <w:ind w:firstLine="709"/>
        <w:jc w:val="both"/>
        <w:rPr>
          <w:sz w:val="26"/>
          <w:szCs w:val="26"/>
        </w:rPr>
      </w:pPr>
      <w:r w:rsidRPr="00A51711">
        <w:rPr>
          <w:sz w:val="26"/>
          <w:szCs w:val="26"/>
        </w:rPr>
        <w:t>1</w:t>
      </w:r>
      <w:r w:rsidR="00556793">
        <w:rPr>
          <w:sz w:val="26"/>
          <w:szCs w:val="26"/>
        </w:rPr>
        <w:t>3</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510B0C">
        <w:rPr>
          <w:sz w:val="26"/>
          <w:szCs w:val="26"/>
        </w:rPr>
        <w:t>Лизингодателя</w:t>
      </w:r>
      <w:r w:rsidR="00510B0C" w:rsidRPr="00510B0C">
        <w:rPr>
          <w:sz w:val="26"/>
          <w:szCs w:val="26"/>
        </w:rPr>
        <w:t xml:space="preserve"> и подписью уполномоченного сотрудника </w:t>
      </w:r>
      <w:r w:rsidR="00510B0C">
        <w:rPr>
          <w:sz w:val="26"/>
          <w:szCs w:val="26"/>
        </w:rPr>
        <w:t>Лизингодателя</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510B0C">
        <w:rPr>
          <w:sz w:val="26"/>
          <w:szCs w:val="26"/>
        </w:rPr>
        <w:t>Лизингодателя</w:t>
      </w:r>
      <w:r w:rsidR="00510B0C" w:rsidRPr="00510B0C">
        <w:rPr>
          <w:sz w:val="26"/>
          <w:szCs w:val="26"/>
        </w:rPr>
        <w:t>.</w:t>
      </w:r>
      <w:r w:rsidR="00A16B0D" w:rsidRPr="00A51711">
        <w:rPr>
          <w:sz w:val="26"/>
          <w:szCs w:val="26"/>
        </w:rPr>
        <w:t>;</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B231CE" w:rsidRPr="00A51711">
        <w:rPr>
          <w:sz w:val="26"/>
          <w:szCs w:val="26"/>
        </w:rPr>
        <w:t>1</w:t>
      </w:r>
      <w:r w:rsidR="00556793">
        <w:rPr>
          <w:sz w:val="26"/>
          <w:szCs w:val="26"/>
        </w:rPr>
        <w:t>4</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556793">
        <w:rPr>
          <w:sz w:val="26"/>
          <w:szCs w:val="26"/>
        </w:rPr>
        <w:t>Лизингополучателя</w:t>
      </w:r>
      <w:r w:rsidR="00C805FB"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F227F8">
        <w:rPr>
          <w:sz w:val="26"/>
          <w:szCs w:val="26"/>
        </w:rPr>
        <w:t xml:space="preserve"> (</w:t>
      </w:r>
      <w:r w:rsidR="00F227F8" w:rsidRPr="00F227F8">
        <w:rPr>
          <w:sz w:val="26"/>
          <w:szCs w:val="26"/>
        </w:rPr>
        <w:t>допускается использование</w:t>
      </w:r>
      <w:r w:rsidR="00F227F8">
        <w:rPr>
          <w:sz w:val="26"/>
          <w:szCs w:val="26"/>
        </w:rPr>
        <w:t xml:space="preserve"> сотрудниками Фонда</w:t>
      </w:r>
      <w:r w:rsidR="00F227F8" w:rsidRPr="00F227F8">
        <w:rPr>
          <w:sz w:val="26"/>
          <w:szCs w:val="26"/>
        </w:rPr>
        <w:t xml:space="preserve"> копии бухгалтерского баланса и отчета о финансовых результатах заемщика на последнюю отчетную дату, полученных с использованием официальных публичных источников налогового органа)</w:t>
      </w:r>
      <w:r w:rsidR="00C805FB" w:rsidRPr="00A51711">
        <w:rPr>
          <w:sz w:val="26"/>
          <w:szCs w:val="26"/>
        </w:rPr>
        <w:t>.</w:t>
      </w:r>
    </w:p>
    <w:p w:rsidR="00A16B0D" w:rsidRPr="009B5CA1" w:rsidRDefault="007C5FD6" w:rsidP="00A16B0D">
      <w:pPr>
        <w:ind w:firstLine="709"/>
        <w:jc w:val="both"/>
        <w:rPr>
          <w:sz w:val="26"/>
          <w:szCs w:val="26"/>
        </w:rPr>
      </w:pPr>
      <w:r w:rsidRPr="003D1EEB">
        <w:rPr>
          <w:sz w:val="26"/>
          <w:szCs w:val="26"/>
        </w:rPr>
        <w:t>1</w:t>
      </w:r>
      <w:r w:rsidR="00556793">
        <w:rPr>
          <w:sz w:val="26"/>
          <w:szCs w:val="26"/>
        </w:rPr>
        <w:t>5</w:t>
      </w:r>
      <w:r w:rsidRPr="003D1EEB">
        <w:rPr>
          <w:sz w:val="26"/>
          <w:szCs w:val="26"/>
        </w:rPr>
        <w:t>.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510B0C" w:rsidRPr="00510B0C">
        <w:rPr>
          <w:sz w:val="26"/>
          <w:szCs w:val="26"/>
        </w:rPr>
        <w:t xml:space="preserve">индивидуального предпринимателя, самозанятого или   единоличного исполнительного органа юридического лица </w:t>
      </w:r>
      <w:r w:rsidR="00556793">
        <w:rPr>
          <w:sz w:val="26"/>
          <w:szCs w:val="26"/>
        </w:rPr>
        <w:t>Лизингополучателя</w:t>
      </w:r>
      <w:r w:rsidRPr="003D1EEB">
        <w:rPr>
          <w:sz w:val="26"/>
          <w:szCs w:val="26"/>
        </w:rPr>
        <w:t>.</w:t>
      </w:r>
    </w:p>
    <w:p w:rsidR="00A16B0D" w:rsidRDefault="006F48DF" w:rsidP="00A16B0D">
      <w:pPr>
        <w:ind w:firstLine="709"/>
        <w:jc w:val="both"/>
        <w:rPr>
          <w:sz w:val="26"/>
          <w:szCs w:val="26"/>
        </w:rPr>
      </w:pPr>
      <w:r w:rsidRPr="009B5CA1">
        <w:rPr>
          <w:sz w:val="26"/>
          <w:szCs w:val="26"/>
        </w:rPr>
        <w:t>1</w:t>
      </w:r>
      <w:r w:rsidR="00556793">
        <w:rPr>
          <w:sz w:val="26"/>
          <w:szCs w:val="26"/>
        </w:rPr>
        <w:t>6</w:t>
      </w:r>
      <w:r w:rsidR="007C5FD6" w:rsidRPr="009B5CA1">
        <w:rPr>
          <w:sz w:val="26"/>
          <w:szCs w:val="26"/>
        </w:rPr>
        <w:t>. К</w:t>
      </w:r>
      <w:r w:rsidR="00A16B0D" w:rsidRPr="009B5CA1">
        <w:rPr>
          <w:sz w:val="26"/>
          <w:szCs w:val="26"/>
        </w:rPr>
        <w:t>опи</w:t>
      </w:r>
      <w:r w:rsidR="003D1EEB">
        <w:rPr>
          <w:sz w:val="26"/>
          <w:szCs w:val="26"/>
        </w:rPr>
        <w:t>и</w:t>
      </w:r>
      <w:r w:rsidR="00FB6C81">
        <w:rPr>
          <w:sz w:val="26"/>
          <w:szCs w:val="26"/>
        </w:rPr>
        <w:t xml:space="preserve"> всех страниц</w:t>
      </w:r>
      <w:r w:rsidR="007C5FD6" w:rsidRPr="003D1EEB">
        <w:rPr>
          <w:sz w:val="26"/>
          <w:szCs w:val="26"/>
        </w:rPr>
        <w:t xml:space="preserve"> 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7C5FD6" w:rsidRPr="003D1EEB">
        <w:rPr>
          <w:sz w:val="26"/>
          <w:szCs w:val="26"/>
        </w:rPr>
        <w:t xml:space="preserve"> 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w:t>
      </w:r>
      <w:r w:rsidR="00556793">
        <w:rPr>
          <w:sz w:val="26"/>
          <w:szCs w:val="26"/>
        </w:rPr>
        <w:t>Лизингополучателя</w:t>
      </w:r>
      <w:r w:rsidR="003D1EEB" w:rsidRPr="003D1EEB">
        <w:rPr>
          <w:sz w:val="26"/>
          <w:szCs w:val="26"/>
        </w:rPr>
        <w:t>)</w:t>
      </w:r>
      <w:r w:rsidR="007C5FD6" w:rsidRPr="003D1EEB">
        <w:rPr>
          <w:sz w:val="26"/>
          <w:szCs w:val="26"/>
        </w:rPr>
        <w:t>.</w:t>
      </w:r>
    </w:p>
    <w:p w:rsidR="003D1EEB" w:rsidRPr="003D1EEB" w:rsidRDefault="00556793" w:rsidP="00A16B0D">
      <w:pPr>
        <w:ind w:firstLine="709"/>
        <w:jc w:val="both"/>
        <w:rPr>
          <w:sz w:val="26"/>
          <w:szCs w:val="26"/>
        </w:rPr>
      </w:pPr>
      <w:r>
        <w:rPr>
          <w:sz w:val="26"/>
          <w:szCs w:val="26"/>
        </w:rPr>
        <w:t>17</w:t>
      </w:r>
      <w:r w:rsidR="003D1EEB">
        <w:rPr>
          <w:sz w:val="26"/>
          <w:szCs w:val="26"/>
        </w:rPr>
        <w:t>. Копии</w:t>
      </w:r>
      <w:r w:rsidR="00FB6C81">
        <w:rPr>
          <w:sz w:val="26"/>
          <w:szCs w:val="26"/>
        </w:rPr>
        <w:t xml:space="preserve"> всех страниц</w:t>
      </w:r>
      <w:r w:rsidR="003D1EEB">
        <w:rPr>
          <w:sz w:val="26"/>
          <w:szCs w:val="26"/>
        </w:rPr>
        <w:t xml:space="preserve"> </w:t>
      </w:r>
      <w:r w:rsidR="00537855">
        <w:rPr>
          <w:sz w:val="26"/>
          <w:szCs w:val="26"/>
        </w:rPr>
        <w:t xml:space="preserve">паспортов, </w:t>
      </w:r>
      <w:r w:rsidR="003D1EEB">
        <w:rPr>
          <w:sz w:val="26"/>
          <w:szCs w:val="26"/>
        </w:rPr>
        <w:t xml:space="preserve">страхового свидетельства обязательного пенсионного страхования участников/акционеров/бенефициарных владельцев </w:t>
      </w:r>
      <w:r>
        <w:rPr>
          <w:sz w:val="26"/>
          <w:szCs w:val="26"/>
        </w:rPr>
        <w:t>Лизингополучателя</w:t>
      </w:r>
      <w:r w:rsidR="003D1EEB">
        <w:rPr>
          <w:sz w:val="26"/>
          <w:szCs w:val="26"/>
        </w:rPr>
        <w:t>.</w:t>
      </w:r>
    </w:p>
    <w:p w:rsidR="00113C49" w:rsidRPr="00A51711" w:rsidRDefault="00556793" w:rsidP="00D63063">
      <w:pPr>
        <w:ind w:firstLine="709"/>
        <w:jc w:val="both"/>
        <w:rPr>
          <w:i/>
          <w:sz w:val="26"/>
          <w:szCs w:val="26"/>
        </w:rPr>
      </w:pPr>
      <w:r>
        <w:rPr>
          <w:sz w:val="26"/>
          <w:szCs w:val="26"/>
        </w:rPr>
        <w:t>18</w:t>
      </w:r>
      <w:r w:rsidR="00113C49" w:rsidRPr="003D1EEB">
        <w:rPr>
          <w:sz w:val="26"/>
          <w:szCs w:val="26"/>
        </w:rPr>
        <w:t>.</w:t>
      </w:r>
      <w:r w:rsidR="00FB6C81" w:rsidRPr="00FB6C81">
        <w:rPr>
          <w:sz w:val="26"/>
          <w:szCs w:val="26"/>
        </w:rPr>
        <w:t xml:space="preserve"> </w:t>
      </w:r>
      <w:r w:rsidR="00FB6C81">
        <w:rPr>
          <w:sz w:val="26"/>
          <w:szCs w:val="26"/>
        </w:rPr>
        <w:t>Копии с</w:t>
      </w:r>
      <w:r w:rsidR="00FB6C81" w:rsidRPr="003D1EEB">
        <w:rPr>
          <w:sz w:val="26"/>
          <w:szCs w:val="26"/>
        </w:rPr>
        <w:t>прав</w:t>
      </w:r>
      <w:r w:rsidR="00FB6C81">
        <w:rPr>
          <w:sz w:val="26"/>
          <w:szCs w:val="26"/>
        </w:rPr>
        <w:t>о</w:t>
      </w:r>
      <w:r w:rsidR="00FB6C81" w:rsidRPr="003D1EEB">
        <w:rPr>
          <w:sz w:val="26"/>
          <w:szCs w:val="26"/>
        </w:rPr>
        <w:t>к</w:t>
      </w:r>
      <w:r w:rsidR="00FB6C81">
        <w:rPr>
          <w:sz w:val="26"/>
          <w:szCs w:val="26"/>
        </w:rPr>
        <w:t xml:space="preserve"> из банков кредиторов</w:t>
      </w:r>
      <w:r w:rsidR="00FB6C81" w:rsidRPr="003D1EEB">
        <w:rPr>
          <w:sz w:val="26"/>
          <w:szCs w:val="26"/>
        </w:rPr>
        <w:t xml:space="preserve"> о состоянии ссудной задолженности</w:t>
      </w:r>
      <w:r w:rsidR="00FB6C81">
        <w:rPr>
          <w:sz w:val="26"/>
          <w:szCs w:val="26"/>
        </w:rPr>
        <w:t xml:space="preserve">  наличии/отсутствии просрочки, которые имеются у Лизингодателя</w:t>
      </w:r>
      <w:r w:rsidR="00113C49" w:rsidRPr="00A51711">
        <w:rPr>
          <w:sz w:val="26"/>
          <w:szCs w:val="26"/>
        </w:rPr>
        <w:t>.</w:t>
      </w:r>
    </w:p>
    <w:p w:rsidR="007C5FD6" w:rsidRPr="00A51711" w:rsidRDefault="00B95919" w:rsidP="003C73FB">
      <w:pPr>
        <w:ind w:firstLine="709"/>
        <w:jc w:val="both"/>
        <w:rPr>
          <w:sz w:val="26"/>
          <w:szCs w:val="26"/>
        </w:rPr>
      </w:pPr>
      <w:r>
        <w:rPr>
          <w:sz w:val="26"/>
          <w:szCs w:val="26"/>
        </w:rPr>
        <w:t>19</w:t>
      </w:r>
      <w:r w:rsidR="007C5FD6" w:rsidRPr="00A51711">
        <w:rPr>
          <w:sz w:val="26"/>
          <w:szCs w:val="26"/>
        </w:rPr>
        <w:t>.</w:t>
      </w:r>
      <w:r w:rsidR="00FB6C81">
        <w:rPr>
          <w:sz w:val="26"/>
          <w:szCs w:val="26"/>
        </w:rPr>
        <w:t xml:space="preserve"> </w:t>
      </w:r>
      <w:r w:rsidR="007C5FD6" w:rsidRPr="00A51711">
        <w:rPr>
          <w:sz w:val="26"/>
          <w:szCs w:val="26"/>
        </w:rPr>
        <w:t>Дополнительно для  организаций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B95919">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7C5FD6" w:rsidRDefault="007C5FD6" w:rsidP="007C5FD6">
      <w:pPr>
        <w:pStyle w:val="a3"/>
        <w:ind w:firstLine="709"/>
        <w:rPr>
          <w:sz w:val="26"/>
          <w:szCs w:val="26"/>
        </w:rPr>
      </w:pPr>
      <w:r w:rsidRPr="00A51711">
        <w:rPr>
          <w:sz w:val="26"/>
          <w:szCs w:val="26"/>
        </w:rPr>
        <w:t xml:space="preserve">письмо </w:t>
      </w:r>
      <w:r w:rsidR="00B95919">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rsidR="007E13CD" w:rsidRDefault="001024FD" w:rsidP="007C5FD6">
      <w:pPr>
        <w:pStyle w:val="a3"/>
        <w:ind w:firstLine="709"/>
        <w:rPr>
          <w:sz w:val="26"/>
          <w:szCs w:val="26"/>
          <w:lang w:val="ru-RU"/>
        </w:rPr>
      </w:pPr>
      <w:r>
        <w:rPr>
          <w:sz w:val="26"/>
          <w:szCs w:val="26"/>
          <w:lang w:val="ru-RU"/>
        </w:rPr>
        <w:t xml:space="preserve">20. </w:t>
      </w:r>
      <w:r w:rsidR="007E13CD" w:rsidRPr="007E13CD">
        <w:rPr>
          <w:sz w:val="26"/>
          <w:szCs w:val="26"/>
          <w:lang w:val="ru-RU"/>
        </w:rPr>
        <w:t xml:space="preserve">Справка  </w:t>
      </w:r>
      <w:r w:rsidR="007E13CD">
        <w:rPr>
          <w:sz w:val="26"/>
          <w:szCs w:val="26"/>
          <w:lang w:val="ru-RU"/>
        </w:rPr>
        <w:t>Лизингополучателя</w:t>
      </w:r>
      <w:r w:rsidR="007E13CD" w:rsidRPr="007E13CD">
        <w:rPr>
          <w:sz w:val="26"/>
          <w:szCs w:val="26"/>
          <w:lang w:val="ru-RU"/>
        </w:rPr>
        <w:t xml:space="preserve">/копия справки </w:t>
      </w:r>
      <w:r w:rsidR="007E13CD">
        <w:rPr>
          <w:sz w:val="26"/>
          <w:szCs w:val="26"/>
          <w:lang w:val="ru-RU"/>
        </w:rPr>
        <w:t>Лизингополучателя</w:t>
      </w:r>
      <w:r w:rsidR="007E13CD" w:rsidRPr="007E13CD">
        <w:rPr>
          <w:sz w:val="26"/>
          <w:szCs w:val="26"/>
          <w:lang w:val="ru-RU"/>
        </w:rPr>
        <w:t xml:space="preserve">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w:t>
      </w:r>
      <w:r w:rsidR="00E66336">
        <w:rPr>
          <w:sz w:val="26"/>
          <w:szCs w:val="26"/>
          <w:lang w:val="ru-RU"/>
        </w:rPr>
        <w:t>я</w:t>
      </w:r>
      <w:r w:rsidR="007E13CD" w:rsidRPr="007E13CD">
        <w:rPr>
          <w:sz w:val="26"/>
          <w:szCs w:val="26"/>
          <w:lang w:val="ru-RU"/>
        </w:rPr>
        <w:t xml:space="preserve">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w:t>
      </w:r>
      <w:r w:rsidR="00926742">
        <w:rPr>
          <w:sz w:val="26"/>
          <w:szCs w:val="26"/>
          <w:lang w:val="ru-RU"/>
        </w:rPr>
        <w:t xml:space="preserve"> </w:t>
      </w:r>
      <w:r w:rsidR="00926742" w:rsidRPr="00926742">
        <w:rPr>
          <w:sz w:val="26"/>
          <w:szCs w:val="26"/>
          <w:lang w:val="ru-RU"/>
        </w:rPr>
        <w:t>за 2 (два) предшествующих календарных (финансовых) года</w:t>
      </w:r>
      <w:r w:rsidR="007E13CD" w:rsidRPr="007E13CD">
        <w:rPr>
          <w:sz w:val="26"/>
          <w:szCs w:val="26"/>
          <w:lang w:val="ru-RU"/>
        </w:rPr>
        <w:t xml:space="preserve">,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w:t>
      </w:r>
      <w:r w:rsidR="007E13CD">
        <w:rPr>
          <w:sz w:val="26"/>
          <w:szCs w:val="26"/>
          <w:lang w:val="ru-RU"/>
        </w:rPr>
        <w:t>Лизингополучателя</w:t>
      </w:r>
      <w:r w:rsidR="007E13CD" w:rsidRPr="007E13CD">
        <w:rPr>
          <w:sz w:val="26"/>
          <w:szCs w:val="26"/>
          <w:lang w:val="ru-RU"/>
        </w:rPr>
        <w:t>/Группы лиц.</w:t>
      </w:r>
    </w:p>
    <w:p w:rsidR="00401623" w:rsidRDefault="00401623" w:rsidP="007C5FD6">
      <w:pPr>
        <w:pStyle w:val="a3"/>
        <w:ind w:firstLine="709"/>
        <w:rPr>
          <w:sz w:val="26"/>
          <w:szCs w:val="26"/>
          <w:lang w:val="ru-RU"/>
        </w:rPr>
      </w:pPr>
      <w:r>
        <w:rPr>
          <w:sz w:val="26"/>
          <w:szCs w:val="26"/>
          <w:lang w:val="ru-RU"/>
        </w:rPr>
        <w:t xml:space="preserve">21. </w:t>
      </w:r>
      <w:r w:rsidR="00A60614" w:rsidRPr="00A60614">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rsidR="009B0D6A" w:rsidRPr="009B0D6A" w:rsidRDefault="009B0D6A" w:rsidP="009B0D6A">
      <w:pPr>
        <w:pStyle w:val="a3"/>
        <w:ind w:firstLine="709"/>
        <w:rPr>
          <w:sz w:val="26"/>
          <w:szCs w:val="26"/>
          <w:lang w:val="ru-RU"/>
        </w:rPr>
      </w:pPr>
      <w:r>
        <w:rPr>
          <w:sz w:val="26"/>
          <w:szCs w:val="26"/>
          <w:lang w:val="ru-RU"/>
        </w:rPr>
        <w:t>22</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заполняемое по форме Приложения №</w:t>
      </w:r>
      <w:r>
        <w:rPr>
          <w:sz w:val="26"/>
          <w:szCs w:val="26"/>
          <w:lang w:val="ru-RU"/>
        </w:rPr>
        <w:t>4</w:t>
      </w:r>
      <w:r w:rsidRPr="009B0D6A">
        <w:rPr>
          <w:sz w:val="26"/>
          <w:szCs w:val="26"/>
          <w:lang w:val="ru-RU"/>
        </w:rPr>
        <w:t xml:space="preserve"> к настоящему Регламенту.</w:t>
      </w:r>
    </w:p>
    <w:p w:rsidR="009B0D6A" w:rsidRPr="009B0D6A" w:rsidRDefault="009B0D6A" w:rsidP="009B0D6A">
      <w:pPr>
        <w:pStyle w:val="a3"/>
        <w:ind w:firstLine="709"/>
        <w:rPr>
          <w:sz w:val="26"/>
          <w:szCs w:val="26"/>
          <w:lang w:val="ru-RU"/>
        </w:rPr>
      </w:pPr>
      <w:r>
        <w:rPr>
          <w:sz w:val="26"/>
          <w:szCs w:val="26"/>
          <w:lang w:val="ru-RU"/>
        </w:rPr>
        <w:t>23</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разрешенных для распространения, заполняемое по форме Приложения №</w:t>
      </w:r>
      <w:r>
        <w:rPr>
          <w:sz w:val="26"/>
          <w:szCs w:val="26"/>
          <w:lang w:val="ru-RU"/>
        </w:rPr>
        <w:t>5</w:t>
      </w:r>
      <w:r w:rsidRPr="009B0D6A">
        <w:rPr>
          <w:sz w:val="26"/>
          <w:szCs w:val="26"/>
          <w:lang w:val="ru-RU"/>
        </w:rPr>
        <w:t xml:space="preserve"> к настоящему Регламенту.</w:t>
      </w:r>
    </w:p>
    <w:p w:rsidR="009B0D6A" w:rsidRDefault="009B0D6A" w:rsidP="009B0D6A">
      <w:pPr>
        <w:pStyle w:val="a3"/>
        <w:ind w:firstLine="709"/>
        <w:rPr>
          <w:sz w:val="26"/>
          <w:szCs w:val="26"/>
          <w:lang w:val="ru-RU"/>
        </w:rPr>
      </w:pPr>
      <w:r>
        <w:rPr>
          <w:sz w:val="26"/>
          <w:szCs w:val="26"/>
          <w:lang w:val="ru-RU"/>
        </w:rPr>
        <w:t>24</w:t>
      </w:r>
      <w:r w:rsidRPr="009B0D6A">
        <w:rPr>
          <w:sz w:val="26"/>
          <w:szCs w:val="26"/>
          <w:lang w:val="ru-RU"/>
        </w:rPr>
        <w:t>. Согласие на обработку персональных данных</w:t>
      </w:r>
      <w:r w:rsidR="00773D24">
        <w:rPr>
          <w:sz w:val="26"/>
          <w:szCs w:val="26"/>
          <w:lang w:val="ru-RU"/>
        </w:rPr>
        <w:t xml:space="preserve"> Залогодателя/Поручителя,</w:t>
      </w:r>
      <w:r w:rsidRPr="009B0D6A">
        <w:rPr>
          <w:sz w:val="26"/>
          <w:szCs w:val="26"/>
          <w:lang w:val="ru-RU"/>
        </w:rPr>
        <w:t xml:space="preserve"> участников</w:t>
      </w:r>
      <w:r w:rsidR="00377DC8">
        <w:rPr>
          <w:rStyle w:val="af2"/>
          <w:sz w:val="26"/>
          <w:szCs w:val="26"/>
          <w:lang w:val="ru-RU"/>
        </w:rPr>
        <w:footnoteReference w:customMarkFollows="1" w:id="6"/>
        <w:t>2</w:t>
      </w:r>
      <w:r w:rsidRPr="009B0D6A">
        <w:rPr>
          <w:sz w:val="26"/>
          <w:szCs w:val="26"/>
          <w:lang w:val="ru-RU"/>
        </w:rPr>
        <w:t xml:space="preserve">  /акционеров</w:t>
      </w:r>
      <w:r w:rsidR="00377DC8">
        <w:rPr>
          <w:rStyle w:val="af2"/>
          <w:sz w:val="26"/>
          <w:szCs w:val="26"/>
          <w:lang w:val="ru-RU"/>
        </w:rPr>
        <w:footnoteReference w:customMarkFollows="1" w:id="7"/>
        <w:t>3</w:t>
      </w:r>
      <w:r w:rsidRPr="009B0D6A">
        <w:rPr>
          <w:sz w:val="26"/>
          <w:szCs w:val="26"/>
          <w:lang w:val="ru-RU"/>
        </w:rPr>
        <w:t xml:space="preserve">  /бенефициарных владельцев </w:t>
      </w:r>
      <w:r>
        <w:rPr>
          <w:sz w:val="26"/>
          <w:szCs w:val="26"/>
          <w:lang w:val="ru-RU"/>
        </w:rPr>
        <w:t>Лизингополучателя</w:t>
      </w:r>
      <w:r w:rsidRPr="009B0D6A">
        <w:rPr>
          <w:sz w:val="26"/>
          <w:szCs w:val="26"/>
          <w:lang w:val="ru-RU"/>
        </w:rPr>
        <w:t>/Залогодателя/Поручителя, заполняемое по форме Приложения №</w:t>
      </w:r>
      <w:r>
        <w:rPr>
          <w:sz w:val="26"/>
          <w:szCs w:val="26"/>
          <w:lang w:val="ru-RU"/>
        </w:rPr>
        <w:t>6</w:t>
      </w:r>
      <w:r w:rsidRPr="009B0D6A">
        <w:rPr>
          <w:sz w:val="26"/>
          <w:szCs w:val="26"/>
          <w:lang w:val="ru-RU"/>
        </w:rPr>
        <w:t xml:space="preserve"> к настоящему Регламенту.</w:t>
      </w:r>
    </w:p>
    <w:p w:rsidR="00C236BA" w:rsidRPr="00A51711" w:rsidRDefault="007C5FD6">
      <w:pPr>
        <w:ind w:firstLine="709"/>
        <w:jc w:val="both"/>
        <w:rPr>
          <w:sz w:val="26"/>
          <w:szCs w:val="26"/>
        </w:rPr>
      </w:pPr>
      <w:r w:rsidRPr="00A51711">
        <w:rPr>
          <w:sz w:val="26"/>
          <w:szCs w:val="26"/>
        </w:rPr>
        <w:t>2</w:t>
      </w:r>
      <w:r w:rsidR="009B0D6A">
        <w:rPr>
          <w:sz w:val="26"/>
          <w:szCs w:val="26"/>
        </w:rPr>
        <w:t>5</w:t>
      </w:r>
      <w:r w:rsidRPr="00A51711">
        <w:rPr>
          <w:sz w:val="26"/>
          <w:szCs w:val="26"/>
        </w:rPr>
        <w:t>.</w:t>
      </w:r>
      <w:r w:rsidR="007E460C">
        <w:rPr>
          <w:sz w:val="26"/>
          <w:szCs w:val="26"/>
        </w:rPr>
        <w:t xml:space="preserve"> </w:t>
      </w:r>
      <w:r w:rsidRPr="00A51711">
        <w:rPr>
          <w:sz w:val="26"/>
          <w:szCs w:val="26"/>
        </w:rPr>
        <w:t>Иные документы</w:t>
      </w:r>
      <w:r w:rsidR="00D658A6">
        <w:rPr>
          <w:sz w:val="26"/>
          <w:szCs w:val="26"/>
        </w:rPr>
        <w:t xml:space="preserve">/информация </w:t>
      </w:r>
      <w:r w:rsidRPr="00A51711">
        <w:rPr>
          <w:sz w:val="26"/>
          <w:szCs w:val="26"/>
        </w:rPr>
        <w:t xml:space="preserve">по усмотрению </w:t>
      </w:r>
      <w:r w:rsidR="00B95919">
        <w:rPr>
          <w:sz w:val="26"/>
          <w:szCs w:val="26"/>
        </w:rPr>
        <w:t>Лизингодателя</w:t>
      </w:r>
      <w:r w:rsidR="00042950">
        <w:rPr>
          <w:sz w:val="26"/>
          <w:szCs w:val="26"/>
        </w:rPr>
        <w:t>/Фонда</w:t>
      </w:r>
      <w:r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B95919">
        <w:rPr>
          <w:sz w:val="26"/>
          <w:szCs w:val="26"/>
        </w:rPr>
        <w:t>Лизингодателя</w:t>
      </w:r>
      <w:r w:rsidRPr="00A51711">
        <w:rPr>
          <w:sz w:val="26"/>
          <w:szCs w:val="26"/>
        </w:rPr>
        <w:t xml:space="preserve"> и подписью уполномоченного сотрудника </w:t>
      </w:r>
      <w:r w:rsidR="00B95919">
        <w:rPr>
          <w:sz w:val="26"/>
          <w:szCs w:val="26"/>
        </w:rPr>
        <w:t>Лизингодателя</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B95919">
        <w:rPr>
          <w:sz w:val="26"/>
          <w:szCs w:val="26"/>
        </w:rPr>
        <w:t>Лизингодателя</w:t>
      </w:r>
      <w:r w:rsidRPr="00A51711">
        <w:rPr>
          <w:sz w:val="26"/>
          <w:szCs w:val="26"/>
        </w:rPr>
        <w:t>.</w:t>
      </w:r>
    </w:p>
    <w:p w:rsidR="007C5FD6" w:rsidRPr="00A51711" w:rsidRDefault="007C5FD6" w:rsidP="007C5FD6">
      <w:pPr>
        <w:pStyle w:val="a3"/>
        <w:ind w:firstLine="709"/>
        <w:rPr>
          <w:sz w:val="26"/>
          <w:szCs w:val="26"/>
        </w:rPr>
      </w:pPr>
    </w:p>
    <w:p w:rsidR="00DF5B27" w:rsidRDefault="00DF5B27"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AE3E27">
        <w:rPr>
          <w:sz w:val="26"/>
          <w:szCs w:val="26"/>
        </w:rPr>
        <w:t xml:space="preserve"> по договорам финансовой аренды </w:t>
      </w:r>
      <w:r w:rsidR="00E12815">
        <w:rPr>
          <w:sz w:val="26"/>
          <w:szCs w:val="26"/>
        </w:rPr>
        <w:t>(</w:t>
      </w:r>
      <w:r w:rsidR="00AE3E27">
        <w:rPr>
          <w:sz w:val="26"/>
          <w:szCs w:val="26"/>
        </w:rPr>
        <w:t>лизинга</w:t>
      </w:r>
      <w:r w:rsidR="00E12815">
        <w:rPr>
          <w:sz w:val="26"/>
          <w:szCs w:val="26"/>
        </w:rPr>
        <w:t>)</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BA4FDD" w:rsidRPr="00BA4FDD">
        <w:t>Лизингополучатель</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(полное наименование</w:t>
      </w:r>
      <w:r w:rsidR="00BA4FDD" w:rsidRPr="00BA4FDD">
        <w:rPr>
          <w:i/>
          <w:iCs/>
        </w:rPr>
        <w:t xml:space="preserve"> лизинговой компании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BA4FDD">
        <w:t>Лизингодатель</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 »</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BA4FDD">
        <w:rPr>
          <w:sz w:val="28"/>
          <w:szCs w:val="28"/>
        </w:rPr>
        <w:t>Лизингодателем</w:t>
      </w:r>
      <w:r w:rsidRPr="00403E97">
        <w:rPr>
          <w:sz w:val="28"/>
          <w:szCs w:val="28"/>
        </w:rPr>
        <w:t xml:space="preserve"> за исполнение </w:t>
      </w:r>
      <w:r w:rsidR="00BA4FDD">
        <w:rPr>
          <w:sz w:val="28"/>
          <w:szCs w:val="28"/>
        </w:rPr>
        <w:t>Лизингополучателем</w:t>
      </w:r>
      <w:r w:rsidRPr="00403E97">
        <w:rPr>
          <w:sz w:val="28"/>
          <w:szCs w:val="28"/>
        </w:rPr>
        <w:t xml:space="preserve"> обязательств перед </w:t>
      </w:r>
      <w:r w:rsidR="00412231">
        <w:rPr>
          <w:sz w:val="28"/>
          <w:szCs w:val="28"/>
        </w:rPr>
        <w:t>Лизингодателем</w:t>
      </w:r>
      <w:r w:rsidRPr="00403E97">
        <w:rPr>
          <w:sz w:val="28"/>
          <w:szCs w:val="28"/>
        </w:rPr>
        <w:t xml:space="preserve"> </w:t>
      </w:r>
      <w:bookmarkStart w:id="10" w:name="_Hlk48738124"/>
      <w:r w:rsidR="00D36070" w:rsidRPr="00D36070">
        <w:rPr>
          <w:sz w:val="28"/>
          <w:szCs w:val="28"/>
        </w:rPr>
        <w:t xml:space="preserve">по </w:t>
      </w:r>
      <w:r w:rsidR="00404AD2">
        <w:rPr>
          <w:sz w:val="28"/>
          <w:szCs w:val="28"/>
        </w:rPr>
        <w:t>уплате</w:t>
      </w:r>
      <w:r w:rsidR="00D36070" w:rsidRPr="00D36070">
        <w:rPr>
          <w:sz w:val="28"/>
          <w:szCs w:val="28"/>
        </w:rPr>
        <w:t xml:space="preserve"> суммы лизинговых платежей</w:t>
      </w:r>
      <w:r w:rsidR="00377DC8">
        <w:rPr>
          <w:rStyle w:val="af2"/>
          <w:sz w:val="28"/>
          <w:szCs w:val="28"/>
        </w:rPr>
        <w:footnoteReference w:customMarkFollows="1" w:id="8"/>
        <w:t>1</w:t>
      </w:r>
      <w:r w:rsidR="00D36070" w:rsidRPr="00D36070">
        <w:rPr>
          <w:sz w:val="28"/>
          <w:szCs w:val="28"/>
        </w:rPr>
        <w:t xml:space="preserve">  </w:t>
      </w:r>
      <w:bookmarkStart w:id="11" w:name="_Hlk48897753"/>
      <w:r w:rsidR="00D36070" w:rsidRPr="00D36070">
        <w:rPr>
          <w:sz w:val="28"/>
          <w:szCs w:val="28"/>
        </w:rPr>
        <w:t>в части погашения стоимости предмета лизинга</w:t>
      </w:r>
      <w:bookmarkEnd w:id="11"/>
      <w:r w:rsidR="00450D1E">
        <w:rPr>
          <w:rStyle w:val="af2"/>
        </w:rPr>
        <w:t>2</w:t>
      </w:r>
      <w:r w:rsidR="00D36070" w:rsidRPr="00D36070">
        <w:rPr>
          <w:sz w:val="28"/>
          <w:szCs w:val="28"/>
        </w:rPr>
        <w:t xml:space="preserve"> </w:t>
      </w:r>
      <w:bookmarkEnd w:id="10"/>
      <w:r w:rsidRPr="00403E97">
        <w:rPr>
          <w:sz w:val="28"/>
          <w:szCs w:val="28"/>
        </w:rPr>
        <w:t xml:space="preserve">по </w:t>
      </w:r>
      <w:r w:rsidR="00412231">
        <w:rPr>
          <w:sz w:val="28"/>
          <w:szCs w:val="28"/>
        </w:rPr>
        <w:t>договору финансовой аренды (лизинга)</w:t>
      </w:r>
      <w:r w:rsidRPr="00403E97">
        <w:rPr>
          <w:sz w:val="28"/>
          <w:szCs w:val="28"/>
        </w:rPr>
        <w:t xml:space="preserve"> (в дальнейшем – </w:t>
      </w:r>
      <w:r>
        <w:rPr>
          <w:sz w:val="28"/>
          <w:szCs w:val="28"/>
        </w:rPr>
        <w:t>«</w:t>
      </w:r>
      <w:r w:rsidR="00412231">
        <w:rPr>
          <w:sz w:val="28"/>
          <w:szCs w:val="28"/>
        </w:rPr>
        <w:t>Договор лизинга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стоимость предмета лизинга</w:t>
      </w:r>
      <w:r w:rsidR="00450D1E">
        <w:rPr>
          <w:rStyle w:val="af2"/>
          <w:sz w:val="28"/>
          <w:szCs w:val="28"/>
        </w:rPr>
        <w:footnoteReference w:customMarkFollows="1" w:id="9"/>
        <w:t>2</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54127">
        <w:rPr>
          <w:sz w:val="28"/>
          <w:szCs w:val="28"/>
        </w:rPr>
        <w:t>предмет лизинга</w:t>
      </w:r>
      <w:r w:rsidR="001D71A6">
        <w:rPr>
          <w:rStyle w:val="af2"/>
          <w:sz w:val="28"/>
          <w:szCs w:val="28"/>
        </w:rPr>
        <w:footnoteReference w:customMarkFollows="1" w:id="10"/>
        <w:t>3</w:t>
      </w:r>
      <w:r w:rsidR="00754127">
        <w:rPr>
          <w:sz w:val="28"/>
          <w:szCs w:val="28"/>
        </w:rPr>
        <w:t xml:space="preserve"> - ___________________</w:t>
      </w:r>
      <w:r w:rsidRPr="00403E97">
        <w:rPr>
          <w:sz w:val="28"/>
          <w:szCs w:val="28"/>
        </w:rPr>
        <w:t>;</w:t>
      </w:r>
    </w:p>
    <w:p w:rsidR="00C62C68" w:rsidRPr="00403E97" w:rsidRDefault="00C62C68" w:rsidP="00C62C68">
      <w:pPr>
        <w:ind w:firstLine="708"/>
        <w:jc w:val="both"/>
        <w:rPr>
          <w:sz w:val="28"/>
          <w:szCs w:val="28"/>
        </w:rPr>
      </w:pPr>
      <w:r w:rsidRPr="00403E97">
        <w:rPr>
          <w:sz w:val="28"/>
          <w:szCs w:val="28"/>
        </w:rPr>
        <w:t>-</w:t>
      </w:r>
      <w:r>
        <w:rPr>
          <w:sz w:val="28"/>
          <w:szCs w:val="28"/>
        </w:rPr>
        <w:t> </w:t>
      </w:r>
      <w:r w:rsidR="00211BEE">
        <w:rPr>
          <w:sz w:val="28"/>
          <w:szCs w:val="28"/>
        </w:rPr>
        <w:t>сумма лизинговых платежей</w:t>
      </w:r>
      <w:r w:rsidR="00211BEE">
        <w:rPr>
          <w:rStyle w:val="af2"/>
        </w:rPr>
        <w:t>1</w:t>
      </w:r>
      <w:r w:rsidRPr="00403E97">
        <w:rPr>
          <w:sz w:val="28"/>
          <w:szCs w:val="28"/>
        </w:rPr>
        <w:t xml:space="preserve">: (указывается в соответствии с условиями  </w:t>
      </w:r>
      <w:r w:rsidR="00211BEE">
        <w:rPr>
          <w:sz w:val="28"/>
          <w:szCs w:val="28"/>
        </w:rPr>
        <w:t>Д</w:t>
      </w:r>
      <w:r w:rsidRPr="00403E97">
        <w:rPr>
          <w:sz w:val="28"/>
          <w:szCs w:val="28"/>
        </w:rPr>
        <w:t>оговора</w:t>
      </w:r>
      <w:r w:rsidR="00211BEE">
        <w:rPr>
          <w:sz w:val="28"/>
          <w:szCs w:val="28"/>
        </w:rPr>
        <w:t xml:space="preserve"> лизинга</w:t>
      </w:r>
      <w:r w:rsidRPr="00403E97">
        <w:rPr>
          <w:sz w:val="28"/>
          <w:szCs w:val="28"/>
        </w:rPr>
        <w:t>) ____________________________;</w:t>
      </w:r>
    </w:p>
    <w:p w:rsidR="00C62C68" w:rsidRDefault="00C62C68" w:rsidP="00C62C68">
      <w:pPr>
        <w:ind w:firstLine="708"/>
        <w:jc w:val="both"/>
        <w:rPr>
          <w:sz w:val="28"/>
          <w:szCs w:val="28"/>
        </w:rPr>
      </w:pPr>
      <w:r w:rsidRPr="00403E97">
        <w:rPr>
          <w:sz w:val="28"/>
          <w:szCs w:val="28"/>
        </w:rPr>
        <w:t xml:space="preserve">- </w:t>
      </w:r>
      <w:r w:rsidR="00211BEE">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rsidR="00211BEE" w:rsidRDefault="00211BEE" w:rsidP="00C62C68">
      <w:pPr>
        <w:ind w:firstLine="708"/>
        <w:jc w:val="both"/>
        <w:rPr>
          <w:sz w:val="28"/>
          <w:szCs w:val="28"/>
        </w:rPr>
      </w:pPr>
      <w:r>
        <w:rPr>
          <w:sz w:val="28"/>
          <w:szCs w:val="28"/>
        </w:rPr>
        <w:t>- срок действия Договора лизинга - ________</w:t>
      </w:r>
      <w:r w:rsidR="00AD0E8B">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Pr>
          <w:sz w:val="28"/>
          <w:szCs w:val="28"/>
        </w:rPr>
        <w:t>оплат</w:t>
      </w:r>
      <w:r w:rsidR="00403136">
        <w:rPr>
          <w:sz w:val="28"/>
          <w:szCs w:val="28"/>
        </w:rPr>
        <w:t>ы выкупной стоимости Предмета лизинга ______</w:t>
      </w:r>
      <w:r w:rsidR="00AD0E8B">
        <w:rPr>
          <w:sz w:val="28"/>
          <w:szCs w:val="28"/>
        </w:rPr>
        <w:t>___;</w:t>
      </w:r>
    </w:p>
    <w:p w:rsidR="00AD0E8B" w:rsidRPr="00403E97" w:rsidRDefault="00AD0E8B" w:rsidP="00C62C68">
      <w:pPr>
        <w:ind w:firstLine="708"/>
        <w:jc w:val="both"/>
        <w:rPr>
          <w:sz w:val="28"/>
          <w:szCs w:val="28"/>
        </w:rPr>
      </w:pPr>
      <w:r>
        <w:rPr>
          <w:sz w:val="28"/>
          <w:szCs w:val="28"/>
        </w:rPr>
        <w:t>- иные существенные условия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C62C68" w:rsidP="00C62C68">
      <w:pPr>
        <w:ind w:firstLine="708"/>
        <w:jc w:val="both"/>
        <w:rPr>
          <w:sz w:val="28"/>
          <w:szCs w:val="28"/>
        </w:rPr>
      </w:pPr>
      <w:r w:rsidRPr="00403E97">
        <w:rPr>
          <w:sz w:val="28"/>
          <w:szCs w:val="28"/>
        </w:rPr>
        <w:t xml:space="preserve"> </w:t>
      </w:r>
      <w:r w:rsidR="00AD0E8B">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sidR="00AD0E8B">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AD0E8B">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AD0E8B">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40514C">
        <w:rPr>
          <w:sz w:val="28"/>
          <w:szCs w:val="28"/>
        </w:rPr>
        <w:t>Лизингодателем</w:t>
      </w:r>
      <w:r w:rsidRPr="00403E97">
        <w:rPr>
          <w:sz w:val="28"/>
          <w:szCs w:val="28"/>
        </w:rPr>
        <w:t xml:space="preserve"> Поручителю по неисполненным </w:t>
      </w:r>
      <w:r w:rsidR="0040514C">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40514C">
        <w:rPr>
          <w:sz w:val="28"/>
          <w:szCs w:val="28"/>
        </w:rPr>
        <w:t>Лизингодателем</w:t>
      </w:r>
      <w:r w:rsidRPr="00403E97">
        <w:rPr>
          <w:sz w:val="28"/>
          <w:szCs w:val="28"/>
        </w:rPr>
        <w:t xml:space="preserve"> за исполнение </w:t>
      </w:r>
      <w:r w:rsidR="0040514C">
        <w:rPr>
          <w:sz w:val="28"/>
          <w:szCs w:val="28"/>
        </w:rPr>
        <w:t>Лизингополучателем</w:t>
      </w:r>
      <w:r w:rsidRPr="00403E97">
        <w:rPr>
          <w:sz w:val="28"/>
          <w:szCs w:val="28"/>
        </w:rPr>
        <w:t xml:space="preserve"> обязательств по</w:t>
      </w:r>
      <w:r w:rsidR="00404AD2" w:rsidRPr="00404AD2">
        <w:rPr>
          <w:sz w:val="28"/>
          <w:szCs w:val="28"/>
        </w:rPr>
        <w:t xml:space="preserve"> уплате суммы лизинговых платежей   в части погашения стоимости предмета лизинга</w:t>
      </w:r>
      <w:r w:rsidR="00404AD2">
        <w:rPr>
          <w:sz w:val="28"/>
          <w:szCs w:val="28"/>
        </w:rPr>
        <w:t xml:space="preserve"> по Договору лизинга</w:t>
      </w:r>
      <w:r w:rsidRPr="00403E97">
        <w:rPr>
          <w:sz w:val="28"/>
          <w:szCs w:val="28"/>
        </w:rPr>
        <w:t xml:space="preserve">. </w:t>
      </w:r>
    </w:p>
    <w:p w:rsidR="00C62C68" w:rsidRDefault="00C62C68" w:rsidP="00254E0C">
      <w:pPr>
        <w:jc w:val="both"/>
        <w:rPr>
          <w:sz w:val="28"/>
          <w:szCs w:val="28"/>
        </w:rPr>
      </w:pPr>
      <w:r w:rsidRPr="00403E97">
        <w:rPr>
          <w:sz w:val="28"/>
          <w:szCs w:val="28"/>
        </w:rPr>
        <w:t xml:space="preserve">Поручитель не отвечает перед </w:t>
      </w:r>
      <w:r w:rsidR="00404AD2">
        <w:rPr>
          <w:sz w:val="28"/>
          <w:szCs w:val="28"/>
        </w:rPr>
        <w:t>Лизингодателем</w:t>
      </w:r>
      <w:r w:rsidR="00254E0C">
        <w:rPr>
          <w:sz w:val="28"/>
          <w:szCs w:val="28"/>
        </w:rPr>
        <w:t xml:space="preserve"> </w:t>
      </w:r>
      <w:r w:rsidR="00254E0C" w:rsidRPr="00254E0C">
        <w:rPr>
          <w:sz w:val="28"/>
          <w:szCs w:val="28"/>
        </w:rPr>
        <w:t>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994739">
        <w:rPr>
          <w:sz w:val="28"/>
          <w:szCs w:val="28"/>
        </w:rPr>
        <w:t>Лизингодателю</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94739">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254E0C">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sidR="00254E0C">
        <w:rPr>
          <w:sz w:val="28"/>
          <w:szCs w:val="28"/>
        </w:rPr>
        <w:t>Договора лизинга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Договору лизинга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Договору лизинга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в последующий залог;</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Договора лизинга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B3155C">
        <w:rPr>
          <w:sz w:val="28"/>
          <w:szCs w:val="28"/>
        </w:rPr>
        <w:t>лизинговых платежей</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лизинга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B3155C">
        <w:rPr>
          <w:sz w:val="28"/>
          <w:szCs w:val="28"/>
        </w:rPr>
        <w:t>Лизингополучателя</w:t>
      </w:r>
      <w:r w:rsidRPr="00403E97">
        <w:rPr>
          <w:sz w:val="28"/>
          <w:szCs w:val="28"/>
        </w:rPr>
        <w:t xml:space="preserve"> по </w:t>
      </w:r>
      <w:r w:rsidR="00B3155C">
        <w:rPr>
          <w:sz w:val="28"/>
          <w:szCs w:val="28"/>
        </w:rPr>
        <w:t>Договору лизинга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B3155C">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B3155C">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r w:rsidRPr="00403E97">
        <w:rPr>
          <w:sz w:val="28"/>
          <w:szCs w:val="28"/>
        </w:rPr>
        <w:t xml:space="preserve">2.3 </w:t>
      </w:r>
      <w:r w:rsidRPr="003B5C58">
        <w:rPr>
          <w:sz w:val="28"/>
          <w:szCs w:val="28"/>
        </w:rPr>
        <w:t xml:space="preserve"> Обязанность </w:t>
      </w:r>
      <w:r w:rsidR="009B68D1">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DF0F14" w:rsidRPr="005E0D2D" w:rsidRDefault="00DF0F14" w:rsidP="00C62C68">
      <w:pPr>
        <w:ind w:firstLine="540"/>
        <w:jc w:val="both"/>
        <w:rPr>
          <w:i/>
          <w:sz w:val="28"/>
          <w:szCs w:val="28"/>
        </w:rPr>
      </w:pPr>
      <w:r>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12" w:name="_Hlk48744224"/>
      <w:r>
        <w:rPr>
          <w:sz w:val="28"/>
          <w:szCs w:val="28"/>
        </w:rPr>
        <w:t>от сумм</w:t>
      </w:r>
      <w:r w:rsidR="00303927">
        <w:rPr>
          <w:sz w:val="28"/>
          <w:szCs w:val="28"/>
        </w:rPr>
        <w:t>ы</w:t>
      </w:r>
      <w:r>
        <w:rPr>
          <w:sz w:val="28"/>
          <w:szCs w:val="28"/>
        </w:rPr>
        <w:t xml:space="preserve"> вознаграждения, рассчитанной за период с даты досрочного прекращения настоящего Договора по дату</w:t>
      </w:r>
      <w:r w:rsidR="00303927">
        <w:rPr>
          <w:sz w:val="28"/>
          <w:szCs w:val="28"/>
        </w:rPr>
        <w:t xml:space="preserve"> срока действия Договора лизинга</w:t>
      </w:r>
      <w:r>
        <w:rPr>
          <w:sz w:val="28"/>
          <w:szCs w:val="28"/>
        </w:rPr>
        <w:t xml:space="preserve">, указанную в </w:t>
      </w:r>
      <w:r w:rsidR="00303927">
        <w:rPr>
          <w:sz w:val="28"/>
          <w:szCs w:val="28"/>
        </w:rPr>
        <w:t>п. 1.1 настоящего Договора</w:t>
      </w:r>
      <w:bookmarkEnd w:id="12"/>
      <w:r w:rsidR="00303927">
        <w:rPr>
          <w:sz w:val="28"/>
          <w:szCs w:val="28"/>
        </w:rPr>
        <w:t xml:space="preserve">. </w:t>
      </w:r>
      <w:r w:rsidR="00473FEB">
        <w:rPr>
          <w:sz w:val="28"/>
          <w:szCs w:val="28"/>
        </w:rPr>
        <w:t xml:space="preserve">Соответствующие изменения </w:t>
      </w:r>
      <w:r w:rsidR="005E0D2D">
        <w:rPr>
          <w:sz w:val="28"/>
          <w:szCs w:val="28"/>
        </w:rPr>
        <w:t xml:space="preserve">в условия настоящего Договора оформляются Сторонами, в  порядке, определенном пунктом 7.1 настоящего Договора. </w:t>
      </w:r>
      <w:r w:rsidR="005E0D2D">
        <w:rPr>
          <w:i/>
          <w:sz w:val="28"/>
          <w:szCs w:val="28"/>
        </w:rPr>
        <w:t xml:space="preserve">(пункт включается в текст Договора при предоставлении поручительства Фонда </w:t>
      </w:r>
      <w:r w:rsidR="005E0D2D" w:rsidRPr="005E0D2D">
        <w:rPr>
          <w:i/>
          <w:sz w:val="28"/>
          <w:szCs w:val="28"/>
        </w:rPr>
        <w:t xml:space="preserve"> по льготным лизинговым программам для субъектов малого предпринимательства</w:t>
      </w:r>
      <w:r w:rsidR="005E0D2D">
        <w:rPr>
          <w:i/>
          <w:sz w:val="28"/>
          <w:szCs w:val="28"/>
        </w:rPr>
        <w:t>)</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настоящего Договора является факт осуществления оплаты </w:t>
      </w:r>
      <w:r w:rsidR="00A74CEC" w:rsidRPr="00A74CEC">
        <w:rPr>
          <w:sz w:val="28"/>
          <w:szCs w:val="28"/>
        </w:rPr>
        <w:t>Лизингополучателем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74CEC">
        <w:rPr>
          <w:sz w:val="28"/>
          <w:szCs w:val="28"/>
        </w:rPr>
        <w:t>Лизингополучателем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лизинга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74CEC">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sidR="009F4A70">
        <w:rPr>
          <w:bCs/>
          <w:sz w:val="28"/>
          <w:szCs w:val="28"/>
        </w:rPr>
        <w:t xml:space="preserve">сумма непогашенных лизинговых платежей, </w:t>
      </w:r>
      <w:r w:rsidR="009F4A70" w:rsidRPr="009F4A70">
        <w:rPr>
          <w:bCs/>
          <w:sz w:val="28"/>
          <w:szCs w:val="28"/>
        </w:rPr>
        <w:t>в части стоимости предмета лизинга</w:t>
      </w:r>
      <w:r w:rsidR="009F4A70">
        <w:rPr>
          <w:bCs/>
          <w:sz w:val="28"/>
          <w:szCs w:val="28"/>
        </w:rPr>
        <w:t>,</w:t>
      </w:r>
      <w:r w:rsidRPr="00403E97">
        <w:rPr>
          <w:bCs/>
          <w:sz w:val="28"/>
          <w:szCs w:val="28"/>
        </w:rPr>
        <w:t xml:space="preserve"> по </w:t>
      </w:r>
      <w:r w:rsidR="009F4A70">
        <w:rPr>
          <w:bCs/>
          <w:sz w:val="28"/>
          <w:szCs w:val="28"/>
        </w:rPr>
        <w:t>Договору лизинга</w:t>
      </w:r>
      <w:r w:rsidRPr="00403E97">
        <w:rPr>
          <w:bCs/>
          <w:sz w:val="28"/>
          <w:szCs w:val="28"/>
        </w:rPr>
        <w:t xml:space="preserve">, </w:t>
      </w:r>
      <w:r w:rsidR="009F4A70">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sidR="009F4A70">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9F4A70">
        <w:rPr>
          <w:sz w:val="28"/>
          <w:szCs w:val="28"/>
        </w:rPr>
        <w:t>Лизингодателю</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9F4A70">
        <w:rPr>
          <w:sz w:val="28"/>
          <w:szCs w:val="28"/>
        </w:rPr>
        <w:t>Лизингодателя</w:t>
      </w:r>
      <w:r w:rsidRPr="00403E97">
        <w:rPr>
          <w:sz w:val="28"/>
          <w:szCs w:val="28"/>
        </w:rPr>
        <w:t xml:space="preserve">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9F4A70">
        <w:rPr>
          <w:sz w:val="28"/>
          <w:szCs w:val="28"/>
        </w:rPr>
        <w:t>Лизингодателя</w:t>
      </w:r>
      <w:r w:rsidRPr="00403E97">
        <w:rPr>
          <w:sz w:val="28"/>
          <w:szCs w:val="28"/>
        </w:rPr>
        <w:t xml:space="preserve"> возражения, которые мог бы предоставить </w:t>
      </w:r>
      <w:r w:rsidR="009F4A70">
        <w:rPr>
          <w:sz w:val="28"/>
          <w:szCs w:val="28"/>
        </w:rPr>
        <w:t>Лизингополучатель</w:t>
      </w:r>
      <w:r w:rsidRPr="00403E97">
        <w:rPr>
          <w:sz w:val="28"/>
          <w:szCs w:val="28"/>
        </w:rPr>
        <w:t xml:space="preserve">, даже в случае признания </w:t>
      </w:r>
      <w:r w:rsidR="009F4A70">
        <w:rPr>
          <w:sz w:val="28"/>
          <w:szCs w:val="28"/>
        </w:rPr>
        <w:t>Лизингополучателем</w:t>
      </w:r>
      <w:r w:rsidRPr="00403E97">
        <w:rPr>
          <w:sz w:val="28"/>
          <w:szCs w:val="28"/>
        </w:rPr>
        <w:t xml:space="preserve"> долга и (или) отказа </w:t>
      </w:r>
      <w:r w:rsidR="009F4A70">
        <w:rPr>
          <w:sz w:val="28"/>
          <w:szCs w:val="28"/>
        </w:rPr>
        <w:t>Лизингополучателя</w:t>
      </w:r>
      <w:r w:rsidRPr="00403E97">
        <w:rPr>
          <w:sz w:val="28"/>
          <w:szCs w:val="28"/>
        </w:rPr>
        <w:t xml:space="preserve"> от выдвижения своих возражений </w:t>
      </w:r>
      <w:r w:rsidR="00035DAE">
        <w:rPr>
          <w:sz w:val="28"/>
          <w:szCs w:val="28"/>
        </w:rPr>
        <w:t>Лизингодателю</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035DAE">
        <w:rPr>
          <w:sz w:val="28"/>
          <w:szCs w:val="28"/>
        </w:rPr>
        <w:t>Лизингополучателя</w:t>
      </w:r>
      <w:r w:rsidRPr="00403E97">
        <w:rPr>
          <w:sz w:val="28"/>
          <w:szCs w:val="28"/>
        </w:rPr>
        <w:t xml:space="preserve"> и </w:t>
      </w:r>
      <w:r w:rsidR="00035DAE">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035DAE">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sidR="00035DAE">
        <w:rPr>
          <w:sz w:val="28"/>
          <w:szCs w:val="28"/>
        </w:rPr>
        <w:t>Договору лизинга</w:t>
      </w:r>
      <w:r w:rsidRPr="00403E97">
        <w:rPr>
          <w:sz w:val="28"/>
          <w:szCs w:val="28"/>
        </w:rPr>
        <w:t xml:space="preserve">, </w:t>
      </w:r>
      <w:r w:rsidR="00035DAE">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Договора лизинга</w:t>
      </w:r>
      <w:r w:rsidRPr="00403E97">
        <w:rPr>
          <w:sz w:val="28"/>
          <w:szCs w:val="28"/>
        </w:rPr>
        <w:t xml:space="preserve">, а также информации о финансовом состоянии </w:t>
      </w:r>
      <w:r w:rsidR="00035DAE">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035DAE">
        <w:rPr>
          <w:sz w:val="28"/>
          <w:szCs w:val="28"/>
        </w:rPr>
        <w:t>Лизингодателя</w:t>
      </w:r>
      <w:r w:rsidRPr="00403E97">
        <w:rPr>
          <w:sz w:val="28"/>
          <w:szCs w:val="28"/>
        </w:rPr>
        <w:t xml:space="preserve"> предоставления документов, удостоверяющих права требования </w:t>
      </w:r>
      <w:r w:rsidR="00035DAE">
        <w:rPr>
          <w:sz w:val="28"/>
          <w:szCs w:val="28"/>
        </w:rPr>
        <w:t>Лизингодателя</w:t>
      </w:r>
      <w:r w:rsidRPr="00403E97">
        <w:rPr>
          <w:sz w:val="28"/>
          <w:szCs w:val="28"/>
        </w:rPr>
        <w:t xml:space="preserve"> к </w:t>
      </w:r>
      <w:r w:rsidR="00035DAE">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5DAE">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sidR="00035DAE">
        <w:rPr>
          <w:sz w:val="28"/>
          <w:szCs w:val="28"/>
        </w:rPr>
        <w:t xml:space="preserve">лизинговых платежей, в части стоимости предмета лизинга, </w:t>
      </w:r>
      <w:r w:rsidRPr="00403E97">
        <w:rPr>
          <w:sz w:val="28"/>
          <w:szCs w:val="28"/>
        </w:rPr>
        <w:t xml:space="preserve"> за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5DAE">
        <w:rPr>
          <w:sz w:val="28"/>
          <w:szCs w:val="28"/>
        </w:rPr>
        <w:t>Лизингодателю</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Договора лизинга</w:t>
      </w:r>
      <w:r w:rsidRPr="00403E97">
        <w:rPr>
          <w:sz w:val="28"/>
          <w:szCs w:val="28"/>
        </w:rPr>
        <w:t xml:space="preserve"> в случаях, предусмотренных пунктами </w:t>
      </w:r>
      <w:r>
        <w:rPr>
          <w:sz w:val="28"/>
          <w:szCs w:val="28"/>
        </w:rPr>
        <w:t xml:space="preserve"> 1.5.4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5DAE">
        <w:rPr>
          <w:sz w:val="28"/>
          <w:szCs w:val="28"/>
        </w:rPr>
        <w:t>Лизингодателем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лизинга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035DAE">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035DAE">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5DAE">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035DAE">
        <w:rPr>
          <w:sz w:val="28"/>
          <w:szCs w:val="28"/>
        </w:rPr>
        <w:t>Лизингополучателя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 xml:space="preserve"> с момента предъявления Поручителем требования </w:t>
      </w:r>
      <w:r w:rsidR="009B68D1">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9B68D1">
        <w:rPr>
          <w:sz w:val="28"/>
          <w:szCs w:val="28"/>
        </w:rPr>
        <w:t>Лизингополучателя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996D3E">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sidR="00996D3E">
        <w:rPr>
          <w:sz w:val="28"/>
          <w:szCs w:val="28"/>
        </w:rPr>
        <w:t>Лизингополучателя</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996D3E">
        <w:rPr>
          <w:sz w:val="28"/>
          <w:szCs w:val="28"/>
        </w:rPr>
        <w:t>Лизингополучателя</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996D3E">
        <w:rPr>
          <w:sz w:val="28"/>
          <w:szCs w:val="28"/>
        </w:rPr>
        <w:t>Лизингодателя</w:t>
      </w:r>
      <w:r w:rsidRPr="00403E97">
        <w:rPr>
          <w:sz w:val="28"/>
          <w:szCs w:val="28"/>
        </w:rPr>
        <w:t xml:space="preserve"> и </w:t>
      </w:r>
      <w:r w:rsidR="00996D3E">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996D3E">
        <w:rPr>
          <w:sz w:val="28"/>
          <w:szCs w:val="28"/>
        </w:rPr>
        <w:t>Лизингополучателя</w:t>
      </w:r>
      <w:r w:rsidRPr="00403E97">
        <w:rPr>
          <w:sz w:val="28"/>
          <w:szCs w:val="28"/>
        </w:rPr>
        <w:t xml:space="preserve"> </w:t>
      </w:r>
      <w:r>
        <w:rPr>
          <w:sz w:val="28"/>
          <w:szCs w:val="28"/>
        </w:rPr>
        <w:br/>
      </w:r>
      <w:r w:rsidRPr="00403E97">
        <w:rPr>
          <w:sz w:val="28"/>
          <w:szCs w:val="28"/>
        </w:rPr>
        <w:t xml:space="preserve">по  </w:t>
      </w:r>
      <w:r w:rsidR="00996D3E">
        <w:rPr>
          <w:sz w:val="28"/>
          <w:szCs w:val="28"/>
        </w:rPr>
        <w:t>Д</w:t>
      </w:r>
      <w:r w:rsidRPr="00403E97">
        <w:rPr>
          <w:sz w:val="28"/>
          <w:szCs w:val="28"/>
        </w:rPr>
        <w:t>оговору</w:t>
      </w:r>
      <w:r w:rsidR="00996D3E">
        <w:rPr>
          <w:sz w:val="28"/>
          <w:szCs w:val="28"/>
        </w:rPr>
        <w:t xml:space="preserve"> лизинга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996D3E">
        <w:rPr>
          <w:sz w:val="28"/>
          <w:szCs w:val="28"/>
          <w:u w:val="single"/>
        </w:rPr>
        <w:t>Лизингополучатель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лизинга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9124C4">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9124C4">
        <w:rPr>
          <w:sz w:val="28"/>
          <w:szCs w:val="28"/>
        </w:rPr>
        <w:t xml:space="preserve">Лизингополучателя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лизинга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9124C4">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9124C4">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9124C4">
        <w:rPr>
          <w:sz w:val="28"/>
          <w:szCs w:val="28"/>
        </w:rPr>
        <w:t>Лизингополучателя</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Договору лизинга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лизинга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9124C4" w:rsidRPr="009124C4">
        <w:rPr>
          <w:sz w:val="28"/>
          <w:szCs w:val="28"/>
        </w:rPr>
        <w:t>5</w:t>
      </w:r>
      <w:r w:rsidRPr="009124C4">
        <w:rPr>
          <w:sz w:val="28"/>
          <w:szCs w:val="28"/>
        </w:rPr>
        <w:t xml:space="preserve"> (</w:t>
      </w:r>
      <w:r w:rsidR="009124C4" w:rsidRPr="009124C4">
        <w:rPr>
          <w:sz w:val="28"/>
          <w:szCs w:val="28"/>
        </w:rPr>
        <w:t>пяти</w:t>
      </w:r>
      <w:r w:rsidRPr="009124C4">
        <w:rPr>
          <w:sz w:val="28"/>
          <w:szCs w:val="28"/>
        </w:rPr>
        <w:t xml:space="preserve">) рабочих дней поставить об этом в известность </w:t>
      </w:r>
      <w:r w:rsidR="009124C4" w:rsidRPr="009124C4">
        <w:rPr>
          <w:sz w:val="28"/>
          <w:szCs w:val="28"/>
        </w:rPr>
        <w:t>Лизингодателя</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9124C4">
        <w:rPr>
          <w:sz w:val="28"/>
          <w:szCs w:val="28"/>
          <w:u w:val="single"/>
        </w:rPr>
        <w:t>Лизингополучатель</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9124C4">
        <w:rPr>
          <w:sz w:val="28"/>
          <w:szCs w:val="28"/>
          <w:u w:val="single"/>
        </w:rPr>
        <w:t>Лизингодатель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00FD0447">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лизинга; </w:t>
      </w:r>
    </w:p>
    <w:p w:rsidR="009124C4" w:rsidRPr="009124C4" w:rsidRDefault="009124C4" w:rsidP="009124C4">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sidR="00FD0447">
        <w:rPr>
          <w:sz w:val="28"/>
          <w:szCs w:val="28"/>
        </w:rPr>
        <w:t>, являющегося предметом Договора лизинга</w:t>
      </w:r>
      <w:r w:rsidRPr="009124C4">
        <w:rPr>
          <w:sz w:val="28"/>
          <w:szCs w:val="28"/>
        </w:rPr>
        <w:t xml:space="preserve">; </w:t>
      </w:r>
    </w:p>
    <w:p w:rsidR="009124C4" w:rsidRPr="009124C4" w:rsidRDefault="009124C4" w:rsidP="009124C4">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sidR="00313485">
        <w:rPr>
          <w:sz w:val="28"/>
          <w:szCs w:val="28"/>
        </w:rPr>
        <w:t>, являющегося предметом лизинга по Договору лизинга</w:t>
      </w:r>
      <w:r w:rsidRPr="009124C4">
        <w:rPr>
          <w:sz w:val="28"/>
          <w:szCs w:val="28"/>
        </w:rPr>
        <w:t xml:space="preserve"> (если платежи уже осуществлены);</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sidR="00FD0447">
        <w:rPr>
          <w:sz w:val="28"/>
          <w:szCs w:val="28"/>
        </w:rPr>
        <w:t>Д</w:t>
      </w:r>
      <w:r w:rsidRPr="009124C4">
        <w:rPr>
          <w:sz w:val="28"/>
          <w:szCs w:val="28"/>
        </w:rPr>
        <w:t>оговором лизинга);</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sidR="00FD0447">
        <w:rPr>
          <w:sz w:val="28"/>
          <w:szCs w:val="28"/>
        </w:rPr>
        <w:t>Д</w:t>
      </w:r>
      <w:r w:rsidRPr="009124C4">
        <w:rPr>
          <w:sz w:val="28"/>
          <w:szCs w:val="28"/>
        </w:rPr>
        <w:t xml:space="preserve">оговору лизинга, если они предусмотрены структурой сделки.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sidR="00FD0447">
        <w:rPr>
          <w:i/>
          <w:sz w:val="28"/>
          <w:szCs w:val="28"/>
        </w:rPr>
        <w:t xml:space="preserve"> указывается</w:t>
      </w:r>
      <w:r w:rsidRPr="00FD0447">
        <w:rPr>
          <w:i/>
          <w:sz w:val="28"/>
          <w:szCs w:val="28"/>
        </w:rPr>
        <w:t xml:space="preserve"> 30</w:t>
      </w:r>
      <w:r w:rsidR="00FD0447">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sidR="00FD0447">
        <w:rPr>
          <w:sz w:val="28"/>
          <w:szCs w:val="28"/>
        </w:rPr>
        <w:t>предоставляет Поручителю</w:t>
      </w:r>
      <w:r w:rsidRPr="009124C4">
        <w:rPr>
          <w:sz w:val="28"/>
          <w:szCs w:val="28"/>
        </w:rPr>
        <w:t xml:space="preserve"> следующие документы: </w:t>
      </w:r>
    </w:p>
    <w:p w:rsidR="00313485" w:rsidRDefault="00313485" w:rsidP="009124C4">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rsidR="009124C4" w:rsidRDefault="009124C4" w:rsidP="009124C4">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sidR="00FD0447">
        <w:rPr>
          <w:sz w:val="28"/>
          <w:szCs w:val="28"/>
        </w:rPr>
        <w:t>п</w:t>
      </w:r>
      <w:r w:rsidRPr="009124C4">
        <w:rPr>
          <w:sz w:val="28"/>
          <w:szCs w:val="28"/>
        </w:rPr>
        <w:t>родавцом лизингового имущества, либо Лизингополучателем и Лизингодателем.</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FD0447">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FD0447">
        <w:rPr>
          <w:sz w:val="28"/>
          <w:szCs w:val="28"/>
        </w:rPr>
        <w:t>Лизингодателя</w:t>
      </w:r>
      <w:r w:rsidRPr="00403E97">
        <w:rPr>
          <w:sz w:val="28"/>
          <w:szCs w:val="28"/>
        </w:rPr>
        <w:t xml:space="preserve"> и скреплены печатью </w:t>
      </w:r>
      <w:r w:rsidR="00FD0447">
        <w:rPr>
          <w:sz w:val="28"/>
          <w:szCs w:val="28"/>
        </w:rPr>
        <w:t>Лизингодателя</w:t>
      </w:r>
      <w:r w:rsidR="00A60614">
        <w:rPr>
          <w:sz w:val="28"/>
          <w:szCs w:val="28"/>
        </w:rPr>
        <w:t xml:space="preserve"> </w:t>
      </w:r>
      <w:r w:rsidR="00A60614" w:rsidRPr="00A60614">
        <w:rPr>
          <w:sz w:val="28"/>
          <w:szCs w:val="28"/>
        </w:rPr>
        <w:t xml:space="preserve">или усиленной квалифицированной электронной цифровой подписью уполномоченного сотрудника </w:t>
      </w:r>
      <w:r w:rsidR="00A60614">
        <w:rPr>
          <w:sz w:val="28"/>
          <w:szCs w:val="28"/>
        </w:rPr>
        <w:t>Лизингодателя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лизинга</w:t>
      </w:r>
      <w:r w:rsidRPr="00895418">
        <w:rPr>
          <w:sz w:val="28"/>
          <w:szCs w:val="28"/>
        </w:rPr>
        <w:t xml:space="preserve"> в срок не позднее </w:t>
      </w:r>
      <w:r w:rsidRPr="00895418">
        <w:rPr>
          <w:sz w:val="28"/>
          <w:szCs w:val="28"/>
        </w:rPr>
        <w:br/>
      </w:r>
      <w:r w:rsidR="00895418" w:rsidRPr="00895418">
        <w:rPr>
          <w:sz w:val="28"/>
          <w:szCs w:val="28"/>
        </w:rPr>
        <w:t>5</w:t>
      </w:r>
      <w:r w:rsidRPr="00895418">
        <w:rPr>
          <w:sz w:val="28"/>
          <w:szCs w:val="28"/>
        </w:rPr>
        <w:t xml:space="preserve"> (</w:t>
      </w:r>
      <w:r w:rsidR="00895418" w:rsidRPr="00895418">
        <w:rPr>
          <w:sz w:val="28"/>
          <w:szCs w:val="28"/>
        </w:rPr>
        <w:t>пяти</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895418">
        <w:rPr>
          <w:sz w:val="28"/>
          <w:szCs w:val="28"/>
        </w:rPr>
        <w:t>Лизингополучателем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 xml:space="preserve">, в том числе о просрочке уплаты </w:t>
      </w:r>
      <w:r w:rsidR="00895418">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срок не позднее 5 (пяти) рабочих дней с момента нарушения </w:t>
      </w:r>
      <w:r w:rsidR="00895418">
        <w:rPr>
          <w:sz w:val="28"/>
          <w:szCs w:val="28"/>
        </w:rPr>
        <w:t>Лизингополучателем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полном объеме, в том числе в случае досрочного исполнения обязательств.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895418">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sidR="00895418">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C62C68" w:rsidRPr="00895418" w:rsidRDefault="00C62C68" w:rsidP="00C62C68">
      <w:pPr>
        <w:tabs>
          <w:tab w:val="left" w:pos="567"/>
          <w:tab w:val="left" w:pos="709"/>
        </w:tabs>
        <w:ind w:firstLine="567"/>
        <w:jc w:val="both"/>
        <w:rPr>
          <w:sz w:val="28"/>
          <w:szCs w:val="28"/>
          <w:highlight w:val="yellow"/>
        </w:rPr>
      </w:pP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843D2" w:rsidRPr="003440FC">
        <w:rPr>
          <w:sz w:val="28"/>
          <w:szCs w:val="28"/>
        </w:rPr>
        <w:t>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0843D2">
        <w:rPr>
          <w:sz w:val="28"/>
          <w:szCs w:val="28"/>
        </w:rPr>
        <w:t>Лизингополучателем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sidR="003440FC">
        <w:rPr>
          <w:sz w:val="28"/>
          <w:szCs w:val="28"/>
        </w:rPr>
        <w:t>Лизингополучателя</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3440FC">
        <w:rPr>
          <w:sz w:val="28"/>
          <w:szCs w:val="28"/>
        </w:rPr>
        <w:t>Лизингополучатель</w:t>
      </w:r>
      <w:r w:rsidRPr="00403E97">
        <w:rPr>
          <w:sz w:val="28"/>
          <w:szCs w:val="28"/>
        </w:rPr>
        <w:t xml:space="preserve"> выражает свое согласие на предоставление </w:t>
      </w:r>
      <w:r w:rsidR="003440FC">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3440FC">
        <w:rPr>
          <w:sz w:val="28"/>
          <w:szCs w:val="28"/>
        </w:rPr>
        <w:t>Лизингополучателем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лизинга</w:t>
      </w:r>
      <w:r w:rsidRPr="0048029D">
        <w:rPr>
          <w:sz w:val="28"/>
          <w:szCs w:val="28"/>
        </w:rPr>
        <w:t xml:space="preserve">, </w:t>
      </w:r>
      <w:r w:rsidR="003C3D9B">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sidR="003C3D9B">
        <w:rPr>
          <w:sz w:val="28"/>
          <w:szCs w:val="28"/>
        </w:rPr>
        <w:t>Лизингополучателем</w:t>
      </w:r>
      <w:r w:rsidRPr="0048029D">
        <w:rPr>
          <w:sz w:val="28"/>
          <w:szCs w:val="28"/>
        </w:rPr>
        <w:t xml:space="preserve"> обязательств и расчетом задолженности </w:t>
      </w:r>
      <w:r w:rsidR="003C3D9B">
        <w:rPr>
          <w:sz w:val="28"/>
          <w:szCs w:val="28"/>
        </w:rPr>
        <w:t>Лизингополучателя</w:t>
      </w:r>
      <w:r w:rsidRPr="0048029D">
        <w:rPr>
          <w:sz w:val="28"/>
          <w:szCs w:val="28"/>
        </w:rPr>
        <w:t xml:space="preserve"> перед </w:t>
      </w:r>
      <w:r w:rsidR="003C3D9B">
        <w:rPr>
          <w:sz w:val="28"/>
          <w:szCs w:val="28"/>
        </w:rPr>
        <w:t>Лизингодателем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C3D9B">
        <w:rPr>
          <w:sz w:val="28"/>
          <w:szCs w:val="28"/>
        </w:rPr>
        <w:t>Лизингополучателем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sidR="003C3D9B">
        <w:rPr>
          <w:rFonts w:ascii="Times New Roman" w:hAnsi="Times New Roman" w:cs="Times New Roman"/>
          <w:sz w:val="28"/>
          <w:szCs w:val="28"/>
        </w:rPr>
        <w:t>уплаты лизинговых платежей</w:t>
      </w:r>
      <w:r>
        <w:rPr>
          <w:rFonts w:ascii="Times New Roman" w:hAnsi="Times New Roman" w:cs="Times New Roman"/>
          <w:sz w:val="28"/>
          <w:szCs w:val="28"/>
        </w:rPr>
        <w:t xml:space="preserve"> (</w:t>
      </w:r>
      <w:r w:rsidR="003C3D9B">
        <w:rPr>
          <w:rFonts w:ascii="Times New Roman" w:hAnsi="Times New Roman" w:cs="Times New Roman"/>
          <w:sz w:val="28"/>
          <w:szCs w:val="28"/>
        </w:rPr>
        <w:t>их</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3C3D9B">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sidR="003C3D9B">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sidR="009B68D1">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sidR="003C3D9B">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CC392F">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Лизингодателя</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CC392F" w:rsidRPr="00E90049">
        <w:rPr>
          <w:rFonts w:ascii="Times New Roman" w:hAnsi="Times New Roman" w:cs="Times New Roman"/>
          <w:sz w:val="28"/>
          <w:szCs w:val="28"/>
        </w:rPr>
        <w:t>Лизингопол</w:t>
      </w:r>
      <w:r w:rsidR="00764CEA" w:rsidRPr="00E90049">
        <w:rPr>
          <w:rFonts w:ascii="Times New Roman" w:hAnsi="Times New Roman" w:cs="Times New Roman"/>
          <w:sz w:val="28"/>
          <w:szCs w:val="28"/>
        </w:rPr>
        <w:t>учатель</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удовлетворения заявленного </w:t>
      </w:r>
      <w:r w:rsidR="00E90049" w:rsidRPr="00E90049">
        <w:rPr>
          <w:rFonts w:ascii="Times New Roman" w:hAnsi="Times New Roman" w:cs="Times New Roman"/>
          <w:sz w:val="28"/>
          <w:szCs w:val="28"/>
        </w:rPr>
        <w:t>Лизингодателем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E90049" w:rsidRPr="00E90049">
        <w:rPr>
          <w:sz w:val="28"/>
          <w:szCs w:val="28"/>
        </w:rPr>
        <w:t>Лизингополучателем</w:t>
      </w:r>
      <w:r w:rsidRPr="00E90049">
        <w:rPr>
          <w:sz w:val="28"/>
          <w:szCs w:val="28"/>
        </w:rPr>
        <w:t xml:space="preserve"> обязательств по </w:t>
      </w:r>
      <w:r w:rsidR="00E90049" w:rsidRPr="00E90049">
        <w:rPr>
          <w:sz w:val="28"/>
          <w:szCs w:val="28"/>
        </w:rPr>
        <w:t>Договору лизинга</w:t>
      </w:r>
      <w:r w:rsidRPr="00E90049">
        <w:rPr>
          <w:sz w:val="28"/>
          <w:szCs w:val="28"/>
        </w:rPr>
        <w:t xml:space="preserve"> (пункт 5.1 настоящего Договора), </w:t>
      </w:r>
      <w:r w:rsidR="00E90049" w:rsidRPr="00E90049">
        <w:rPr>
          <w:sz w:val="28"/>
          <w:szCs w:val="28"/>
        </w:rPr>
        <w:t>Лизингодатель</w:t>
      </w:r>
      <w:r w:rsidRPr="00E90049">
        <w:rPr>
          <w:sz w:val="28"/>
          <w:szCs w:val="28"/>
        </w:rPr>
        <w:t xml:space="preserve"> применяет </w:t>
      </w:r>
      <w:r w:rsidRPr="00E90049">
        <w:rPr>
          <w:sz w:val="28"/>
          <w:szCs w:val="28"/>
        </w:rPr>
        <w:br/>
        <w:t xml:space="preserve">к </w:t>
      </w:r>
      <w:r w:rsidR="00E90049" w:rsidRPr="00E90049">
        <w:rPr>
          <w:sz w:val="28"/>
          <w:szCs w:val="28"/>
        </w:rPr>
        <w:t>Лизингополучателю</w:t>
      </w:r>
      <w:r w:rsidRPr="00E90049">
        <w:rPr>
          <w:sz w:val="28"/>
          <w:szCs w:val="28"/>
        </w:rPr>
        <w:t xml:space="preserve"> все доступные в сложившейся ситуации меры в целях получения от </w:t>
      </w:r>
      <w:r w:rsidR="00E90049" w:rsidRPr="00E90049">
        <w:rPr>
          <w:sz w:val="28"/>
          <w:szCs w:val="28"/>
        </w:rPr>
        <w:t>Лизингополучателя</w:t>
      </w:r>
      <w:r w:rsidRPr="00E90049">
        <w:rPr>
          <w:sz w:val="28"/>
          <w:szCs w:val="28"/>
        </w:rPr>
        <w:t xml:space="preserve"> </w:t>
      </w:r>
      <w:r w:rsidR="00E90049" w:rsidRPr="00E90049">
        <w:rPr>
          <w:sz w:val="28"/>
          <w:szCs w:val="28"/>
        </w:rPr>
        <w:t>суммы задолженности по Договору лизинга</w:t>
      </w:r>
      <w:r w:rsidRPr="00E90049">
        <w:rPr>
          <w:sz w:val="28"/>
          <w:szCs w:val="28"/>
        </w:rPr>
        <w:t>, в том числе:</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о  взыскании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rsidR="00C62C68" w:rsidRPr="00403E97" w:rsidRDefault="00E90049" w:rsidP="00E90049">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установленном  </w:t>
      </w:r>
      <w:r w:rsidR="00E90049">
        <w:rPr>
          <w:sz w:val="28"/>
          <w:szCs w:val="28"/>
        </w:rPr>
        <w:t>Д</w:t>
      </w:r>
      <w:r w:rsidRPr="00403E97">
        <w:rPr>
          <w:sz w:val="28"/>
          <w:szCs w:val="28"/>
        </w:rPr>
        <w:t>оговором</w:t>
      </w:r>
      <w:r w:rsidR="00E90049">
        <w:rPr>
          <w:sz w:val="28"/>
          <w:szCs w:val="28"/>
        </w:rPr>
        <w:t xml:space="preserve"> лизинга</w:t>
      </w:r>
      <w:r w:rsidRPr="00403E97">
        <w:rPr>
          <w:sz w:val="28"/>
          <w:szCs w:val="28"/>
        </w:rPr>
        <w:t xml:space="preserve">, сумма </w:t>
      </w:r>
      <w:r w:rsidR="00E90049">
        <w:rPr>
          <w:sz w:val="28"/>
          <w:szCs w:val="28"/>
        </w:rPr>
        <w:t>задолженности</w:t>
      </w:r>
      <w:r w:rsidR="000430D9">
        <w:rPr>
          <w:sz w:val="28"/>
          <w:szCs w:val="28"/>
        </w:rPr>
        <w:t xml:space="preserve"> по Договору лизинга</w:t>
      </w:r>
      <w:r w:rsidRPr="00403E97">
        <w:rPr>
          <w:sz w:val="28"/>
          <w:szCs w:val="28"/>
        </w:rPr>
        <w:t xml:space="preserve"> не была </w:t>
      </w:r>
      <w:r w:rsidR="000430D9">
        <w:rPr>
          <w:sz w:val="28"/>
          <w:szCs w:val="28"/>
        </w:rPr>
        <w:t>погашена</w:t>
      </w:r>
      <w:r w:rsidRPr="00403E97">
        <w:rPr>
          <w:sz w:val="28"/>
          <w:szCs w:val="28"/>
        </w:rPr>
        <w:t xml:space="preserve"> </w:t>
      </w:r>
      <w:r w:rsidR="000430D9">
        <w:rPr>
          <w:sz w:val="28"/>
          <w:szCs w:val="28"/>
        </w:rPr>
        <w:t>перед Лизингодателем,</w:t>
      </w:r>
      <w:r w:rsidRPr="00403E97">
        <w:rPr>
          <w:sz w:val="28"/>
          <w:szCs w:val="28"/>
        </w:rPr>
        <w:t xml:space="preserve"> </w:t>
      </w:r>
      <w:r w:rsidR="000430D9">
        <w:rPr>
          <w:sz w:val="28"/>
          <w:szCs w:val="28"/>
        </w:rPr>
        <w:t>Лизингодатель</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лизинга (дата заключения, номер договора,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Фонду по  сумме (части суммы) задолженности по договору лизинга;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банковского счета для перечисления денежных средств Фондом;</w:t>
      </w:r>
    </w:p>
    <w:p w:rsidR="000430D9" w:rsidRDefault="000430D9" w:rsidP="000430D9">
      <w:pPr>
        <w:widowControl w:val="0"/>
        <w:autoSpaceDE w:val="0"/>
        <w:autoSpaceDN w:val="0"/>
        <w:adjustRightInd w:val="0"/>
        <w:ind w:firstLine="567"/>
        <w:jc w:val="both"/>
        <w:rPr>
          <w:sz w:val="28"/>
          <w:szCs w:val="28"/>
        </w:rPr>
      </w:pPr>
      <w:r w:rsidRPr="000430D9">
        <w:rPr>
          <w:sz w:val="28"/>
          <w:szCs w:val="28"/>
        </w:rPr>
        <w:t>- срок  удовлетворения требования Лизингодателя.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Требование  должно быть подписано уполномоченным лицом и скреплено печатью </w:t>
      </w:r>
      <w:r w:rsidR="000430D9">
        <w:rPr>
          <w:sz w:val="28"/>
          <w:szCs w:val="28"/>
        </w:rPr>
        <w:t>Лизингодателя</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настоящего договора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и  обеспечительных договоров, включая договор лизинга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0430D9" w:rsidRP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8513E2">
        <w:rPr>
          <w:sz w:val="28"/>
          <w:szCs w:val="28"/>
        </w:rPr>
        <w:t>Лизингополучателем</w:t>
      </w:r>
      <w:r w:rsidR="0015766A" w:rsidRPr="0015766A">
        <w:rPr>
          <w:sz w:val="28"/>
          <w:szCs w:val="28"/>
        </w:rPr>
        <w:t xml:space="preserve"> обязательств по </w:t>
      </w:r>
      <w:r w:rsidR="008513E2">
        <w:rPr>
          <w:sz w:val="28"/>
          <w:szCs w:val="28"/>
        </w:rPr>
        <w:t>Договору лизинга</w:t>
      </w:r>
      <w:r w:rsidR="0015766A" w:rsidRPr="0015766A">
        <w:rPr>
          <w:sz w:val="28"/>
          <w:szCs w:val="28"/>
        </w:rPr>
        <w:t>, составленный на дату предъявления требования к Поручителю</w:t>
      </w:r>
      <w:r w:rsidRPr="000430D9">
        <w:rPr>
          <w:sz w:val="28"/>
          <w:szCs w:val="28"/>
        </w:rPr>
        <w:t>;</w:t>
      </w:r>
    </w:p>
    <w:p w:rsidR="000430D9" w:rsidRPr="00A118EE" w:rsidRDefault="000430D9" w:rsidP="000430D9">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условиях  заранее данного акцепта со счетов Лизингополучателя и его поручителей (за исключением </w:t>
      </w:r>
      <w:r w:rsidR="008513E2">
        <w:rPr>
          <w:sz w:val="28"/>
          <w:szCs w:val="28"/>
        </w:rPr>
        <w:t>Поручителя</w:t>
      </w:r>
      <w:r w:rsidRPr="000430D9">
        <w:rPr>
          <w:sz w:val="28"/>
          <w:szCs w:val="28"/>
        </w:rPr>
        <w:t>), открытых в банках и иных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б) выписку по счетам по учету обеспечения исполнения обязательств Лизингополучателя;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rsidR="000430D9" w:rsidRPr="000430D9" w:rsidRDefault="000430D9" w:rsidP="000430D9">
      <w:pPr>
        <w:tabs>
          <w:tab w:val="left" w:pos="567"/>
          <w:tab w:val="left" w:pos="709"/>
        </w:tabs>
        <w:ind w:firstLine="567"/>
        <w:jc w:val="both"/>
        <w:rPr>
          <w:sz w:val="28"/>
          <w:szCs w:val="28"/>
        </w:rPr>
      </w:pPr>
      <w:r w:rsidRPr="000430D9">
        <w:rPr>
          <w:sz w:val="28"/>
          <w:szCs w:val="28"/>
        </w:rPr>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sidR="008513E2">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sidR="008513E2">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7</w:t>
      </w:r>
      <w:r w:rsidRPr="00403E97">
        <w:rPr>
          <w:sz w:val="28"/>
          <w:szCs w:val="28"/>
        </w:rPr>
        <w:t xml:space="preserve">. Требование </w:t>
      </w:r>
      <w:r w:rsidR="008513E2">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513E2">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513E2">
        <w:rPr>
          <w:sz w:val="28"/>
          <w:szCs w:val="28"/>
        </w:rPr>
        <w:t>Лизингодателя</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513E2">
        <w:rPr>
          <w:sz w:val="28"/>
          <w:szCs w:val="28"/>
        </w:rPr>
        <w:t>Лизингодателем</w:t>
      </w:r>
      <w:r w:rsidRPr="00403E97">
        <w:rPr>
          <w:sz w:val="28"/>
          <w:szCs w:val="28"/>
        </w:rPr>
        <w:t xml:space="preserve"> не может осуществляться ранее предусмотренным </w:t>
      </w:r>
      <w:r w:rsidR="008513E2">
        <w:rPr>
          <w:sz w:val="28"/>
          <w:szCs w:val="28"/>
        </w:rPr>
        <w:t>Договором лизинга</w:t>
      </w:r>
      <w:r w:rsidRPr="00403E97">
        <w:rPr>
          <w:sz w:val="28"/>
          <w:szCs w:val="28"/>
        </w:rPr>
        <w:t xml:space="preserve"> первоначально установленных сроков исполнения обязательств </w:t>
      </w:r>
      <w:r w:rsidR="008513E2">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Договора лизинга</w:t>
      </w:r>
      <w:r>
        <w:rPr>
          <w:sz w:val="28"/>
          <w:szCs w:val="28"/>
        </w:rPr>
        <w:t xml:space="preserve">, </w:t>
      </w:r>
      <w:r>
        <w:rPr>
          <w:sz w:val="28"/>
          <w:szCs w:val="28"/>
        </w:rPr>
        <w:br/>
        <w:t xml:space="preserve">за исключением случая досрочного истребования </w:t>
      </w:r>
      <w:r w:rsidR="008513E2">
        <w:rPr>
          <w:sz w:val="28"/>
          <w:szCs w:val="28"/>
        </w:rPr>
        <w:t>Лизингодателем</w:t>
      </w:r>
      <w:r>
        <w:rPr>
          <w:sz w:val="28"/>
          <w:szCs w:val="28"/>
        </w:rPr>
        <w:t xml:space="preserve"> </w:t>
      </w:r>
      <w:r>
        <w:rPr>
          <w:sz w:val="28"/>
          <w:szCs w:val="28"/>
        </w:rPr>
        <w:br/>
        <w:t xml:space="preserve">задолженности по </w:t>
      </w:r>
      <w:r w:rsidR="008513E2">
        <w:rPr>
          <w:sz w:val="28"/>
          <w:szCs w:val="28"/>
        </w:rPr>
        <w:t>Договору лизинга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лизинга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513E2">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513E2">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513E2">
        <w:rPr>
          <w:sz w:val="28"/>
          <w:szCs w:val="28"/>
        </w:rPr>
        <w:t>Лизингодателем</w:t>
      </w:r>
      <w:r w:rsidRPr="00403E97">
        <w:rPr>
          <w:sz w:val="28"/>
          <w:szCs w:val="28"/>
        </w:rPr>
        <w:t xml:space="preserve"> рассматривает Требование </w:t>
      </w:r>
      <w:r w:rsidR="008513E2">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 xml:space="preserve">и уведомляет </w:t>
      </w:r>
      <w:r w:rsidR="008513E2">
        <w:rPr>
          <w:sz w:val="28"/>
          <w:szCs w:val="28"/>
        </w:rPr>
        <w:t>Лизингодателя</w:t>
      </w:r>
      <w:r>
        <w:rPr>
          <w:sz w:val="28"/>
          <w:szCs w:val="28"/>
        </w:rPr>
        <w:t xml:space="preserve"> о принятом решении, при этом в случае наличия возражений направляет </w:t>
      </w:r>
      <w:r w:rsidR="008513E2">
        <w:rPr>
          <w:sz w:val="28"/>
          <w:szCs w:val="28"/>
        </w:rPr>
        <w:t>Лизингодателю</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513E2">
        <w:rPr>
          <w:sz w:val="28"/>
          <w:szCs w:val="28"/>
        </w:rPr>
        <w:t>Лизингодателем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A118EE">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A118EE">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A118EE">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sidR="00A118EE">
        <w:rPr>
          <w:sz w:val="28"/>
          <w:szCs w:val="28"/>
        </w:rPr>
        <w:t>Лизингодателя</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A118EE">
        <w:rPr>
          <w:sz w:val="28"/>
          <w:szCs w:val="28"/>
        </w:rPr>
        <w:t>Лизингодателя</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A118EE">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A118EE">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118EE">
        <w:rPr>
          <w:sz w:val="28"/>
          <w:szCs w:val="28"/>
        </w:rPr>
        <w:t>Лизингодателя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и права, обеспечивающие исполнение обязательств </w:t>
      </w:r>
      <w:r w:rsidR="00A118EE">
        <w:rPr>
          <w:sz w:val="28"/>
          <w:szCs w:val="28"/>
        </w:rPr>
        <w:t>Лизингополучателя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sidR="00A118EE">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A118EE">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sidR="00A118EE">
        <w:rPr>
          <w:sz w:val="28"/>
          <w:szCs w:val="28"/>
        </w:rPr>
        <w:t>Лизингодателю</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A118EE">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EC0E74" w:rsidRPr="00EC0E74">
        <w:rPr>
          <w:sz w:val="28"/>
          <w:szCs w:val="28"/>
        </w:rPr>
        <w:t xml:space="preserve">Лизингодатель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461DB8">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461DB8">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461DB8">
        <w:rPr>
          <w:sz w:val="28"/>
          <w:szCs w:val="28"/>
        </w:rPr>
        <w:t>Лизингодателя</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461DB8">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Поручителю должны быть подписаны уполномоченным лицом и скреплены печатью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Передача документов от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461DB8">
        <w:rPr>
          <w:sz w:val="28"/>
          <w:szCs w:val="28"/>
        </w:rPr>
        <w:t>Лизингополучателя</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в случае надлежащего исполнения </w:t>
      </w:r>
      <w:r w:rsidR="00461DB8">
        <w:rPr>
          <w:sz w:val="28"/>
          <w:szCs w:val="28"/>
        </w:rPr>
        <w:t>Лизингополучателем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461DB8">
        <w:rPr>
          <w:sz w:val="28"/>
          <w:szCs w:val="28"/>
        </w:rPr>
        <w:t>Лизингодателя</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предложенное </w:t>
      </w:r>
      <w:r w:rsidR="00461DB8">
        <w:rPr>
          <w:sz w:val="28"/>
          <w:szCs w:val="28"/>
        </w:rPr>
        <w:t>Лизингополучателем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лизинга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w:t>
      </w:r>
      <w:r w:rsidR="00935D15">
        <w:rPr>
          <w:sz w:val="28"/>
          <w:szCs w:val="28"/>
        </w:rPr>
        <w:t>3</w:t>
      </w:r>
      <w:r>
        <w:rPr>
          <w:sz w:val="28"/>
          <w:szCs w:val="28"/>
        </w:rPr>
        <w:t xml:space="preserve">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461DB8">
        <w:rPr>
          <w:sz w:val="28"/>
          <w:szCs w:val="28"/>
        </w:rPr>
        <w:t>Лизингодателем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лизинга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521F04">
        <w:rPr>
          <w:sz w:val="28"/>
          <w:szCs w:val="28"/>
        </w:rPr>
        <w:t>Лизингодателем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521F04">
        <w:rPr>
          <w:sz w:val="28"/>
          <w:szCs w:val="28"/>
        </w:rPr>
        <w:t>Лизингополучателя</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521F04">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521F04">
        <w:rPr>
          <w:sz w:val="28"/>
          <w:szCs w:val="28"/>
        </w:rPr>
        <w:t>Лизингодатель</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994739">
        <w:rPr>
          <w:b w:val="0"/>
          <w:sz w:val="28"/>
          <w:szCs w:val="28"/>
          <w:lang w:val="ru-RU"/>
        </w:rPr>
        <w:t>Лизингополучатель</w:t>
      </w:r>
      <w:r w:rsidR="00AB0F37" w:rsidRPr="00521F04">
        <w:rPr>
          <w:b w:val="0"/>
          <w:sz w:val="28"/>
          <w:szCs w:val="28"/>
        </w:rPr>
        <w:t xml:space="preserve"> и </w:t>
      </w:r>
      <w:r w:rsidR="00994739">
        <w:rPr>
          <w:b w:val="0"/>
          <w:sz w:val="28"/>
          <w:szCs w:val="28"/>
          <w:lang w:val="ru-RU"/>
        </w:rPr>
        <w:t>Лизингодатель</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C62C68" w:rsidRPr="00403E97" w:rsidTr="00C62C68">
        <w:trPr>
          <w:trHeight w:val="548"/>
        </w:trPr>
        <w:tc>
          <w:tcPr>
            <w:tcW w:w="3514"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ЛИЗИНГОПОЛУЧАТЕЛЬ</w:t>
            </w:r>
            <w:r w:rsidR="00C62C68" w:rsidRPr="00403E97">
              <w:rPr>
                <w:b/>
                <w:sz w:val="28"/>
                <w:szCs w:val="28"/>
              </w:rPr>
              <w:t>:</w:t>
            </w:r>
          </w:p>
        </w:tc>
        <w:tc>
          <w:tcPr>
            <w:tcW w:w="3420"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ЛИЗИНГОДАТЕЛЬ</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p w:rsidR="00140F58" w:rsidRPr="00A51711" w:rsidRDefault="00140F58" w:rsidP="00140F58">
      <w:pPr>
        <w:jc w:val="center"/>
        <w:outlineLvl w:val="0"/>
        <w:rPr>
          <w:sz w:val="26"/>
          <w:szCs w:val="26"/>
        </w:rPr>
      </w:pPr>
    </w:p>
    <w:p w:rsidR="00140F58" w:rsidRPr="00A51711" w:rsidRDefault="00140F58" w:rsidP="00140F58">
      <w:pPr>
        <w:ind w:firstLine="709"/>
        <w:jc w:val="center"/>
        <w:outlineLvl w:val="0"/>
        <w:rPr>
          <w:sz w:val="26"/>
          <w:szCs w:val="26"/>
        </w:rPr>
      </w:pPr>
    </w:p>
    <w:p w:rsidR="00D6454C" w:rsidRDefault="00D6454C"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E12815" w:rsidRDefault="00E12815" w:rsidP="00E12815">
      <w:pPr>
        <w:ind w:left="5103"/>
        <w:jc w:val="right"/>
      </w:pPr>
      <w:bookmarkStart w:id="13" w:name="_Hlk206149271"/>
      <w:r>
        <w:t>Приложение 4</w:t>
      </w:r>
    </w:p>
    <w:p w:rsidR="00E12815" w:rsidRDefault="00E12815" w:rsidP="00E12815">
      <w:pPr>
        <w:ind w:left="5103"/>
        <w:jc w:val="both"/>
      </w:pPr>
      <w: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по договорам финансовой аренды (лизинга)</w:t>
      </w:r>
    </w:p>
    <w:bookmarkEnd w:id="13"/>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Pr="00E7420F" w:rsidRDefault="00E12815" w:rsidP="00E12815">
      <w:pPr>
        <w:jc w:val="center"/>
        <w:rPr>
          <w:b/>
        </w:rPr>
      </w:pPr>
      <w:r w:rsidRPr="00E7420F">
        <w:rPr>
          <w:b/>
        </w:rPr>
        <w:t>СОГЛАСИЕ</w:t>
      </w:r>
    </w:p>
    <w:p w:rsidR="00E12815" w:rsidRPr="00E7420F" w:rsidRDefault="00E12815" w:rsidP="00E12815">
      <w:pPr>
        <w:jc w:val="center"/>
        <w:rPr>
          <w:b/>
        </w:rPr>
      </w:pPr>
      <w:r w:rsidRPr="00E7420F">
        <w:rPr>
          <w:b/>
        </w:rPr>
        <w:t>на обработку персональных данных</w:t>
      </w:r>
    </w:p>
    <w:p w:rsidR="00E12815" w:rsidRPr="00E7420F" w:rsidRDefault="00E12815" w:rsidP="00E12815">
      <w:pPr>
        <w:jc w:val="center"/>
        <w:rPr>
          <w:b/>
        </w:rPr>
      </w:pPr>
    </w:p>
    <w:p w:rsidR="00E12815" w:rsidRDefault="00E12815" w:rsidP="00E12815">
      <w:pPr>
        <w:jc w:val="both"/>
      </w:pPr>
      <w:r>
        <w:t>г. Оренбург</w:t>
      </w:r>
      <w:r>
        <w:tab/>
        <w:t xml:space="preserve">                                                                                           «___» __________ г.</w:t>
      </w:r>
    </w:p>
    <w:p w:rsidR="00E12815" w:rsidRDefault="00E12815" w:rsidP="00E12815">
      <w:pPr>
        <w:jc w:val="both"/>
      </w:pPr>
    </w:p>
    <w:p w:rsidR="00E12815" w:rsidRDefault="00E12815" w:rsidP="00E12815">
      <w:pPr>
        <w:jc w:val="both"/>
      </w:pPr>
      <w:r>
        <w:t>Я, ______________________________________________________________________,</w:t>
      </w:r>
    </w:p>
    <w:p w:rsidR="00E12815" w:rsidRDefault="00E12815" w:rsidP="00E12815">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12815" w:rsidRDefault="00E12815" w:rsidP="00E12815">
      <w:pPr>
        <w:jc w:val="both"/>
      </w:pPr>
      <w:r>
        <w:t>________________________ серия ____ № _______ выдан  ___________________________</w:t>
      </w:r>
    </w:p>
    <w:p w:rsidR="00E12815" w:rsidRDefault="00E12815" w:rsidP="00E12815">
      <w:pPr>
        <w:jc w:val="both"/>
      </w:pPr>
      <w:r>
        <w:t>(вид документа, удостоверяющего личность)</w:t>
      </w:r>
    </w:p>
    <w:p w:rsidR="00E12815" w:rsidRDefault="00E12815" w:rsidP="00E12815">
      <w:pPr>
        <w:jc w:val="both"/>
      </w:pPr>
      <w:r>
        <w:t xml:space="preserve"> ____________________________________________________________________________,</w:t>
      </w:r>
    </w:p>
    <w:p w:rsidR="00E12815" w:rsidRDefault="00E12815" w:rsidP="00E12815">
      <w:pPr>
        <w:jc w:val="both"/>
      </w:pPr>
      <w:r>
        <w:t>(когда и кем)</w:t>
      </w:r>
    </w:p>
    <w:p w:rsidR="00E12815" w:rsidRDefault="00E12815" w:rsidP="00E12815">
      <w:pPr>
        <w:jc w:val="both"/>
      </w:pPr>
      <w:r>
        <w:t>проживающий(ая) по адресу:   ___________________________________________________</w:t>
      </w:r>
    </w:p>
    <w:p w:rsidR="00E12815" w:rsidRDefault="00E12815" w:rsidP="00E12815">
      <w:pPr>
        <w:jc w:val="both"/>
      </w:pPr>
      <w:r>
        <w:t xml:space="preserve"> ____________________________________________________________________________, настоящим даю свое согласие на обработку моих персональных данных </w:t>
      </w:r>
      <w:r w:rsidRPr="00E7420F">
        <w:rPr>
          <w:b/>
        </w:rPr>
        <w:t>некоммерческой организацией «Гарантийный фонд для субъектов малого и среднего предпринимательства Оренбургской области»</w:t>
      </w:r>
      <w:r>
        <w:t>, ИНН 5609050670, ОГРН 1085600004159, адрес местонахождения: 460019, г. Оренбург, Шарлыкское шоссе, д. 1/2, помещение 8, кабинет 1, https://gfoo.biz/ (далее - Оператор) и подтверждаю, что, давая такое согласие, я действую по своей воле и в своих интересах.</w:t>
      </w:r>
    </w:p>
    <w:p w:rsidR="00E12815" w:rsidRDefault="00E12815" w:rsidP="00E12815">
      <w:pPr>
        <w:jc w:val="both"/>
      </w:pPr>
      <w:r>
        <w:t>Согласие дается мною для следующих целей:</w:t>
      </w:r>
    </w:p>
    <w:p w:rsidR="00E12815" w:rsidRDefault="00E12815" w:rsidP="00E12815">
      <w:pPr>
        <w:jc w:val="both"/>
      </w:pPr>
      <w:r>
        <w:t>- обеспечение соблюдения законов и иных нормативных правовых актов;</w:t>
      </w:r>
    </w:p>
    <w:p w:rsidR="00E12815" w:rsidRDefault="00E12815" w:rsidP="00E12815">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12815" w:rsidRDefault="00E12815" w:rsidP="00E12815">
      <w:pPr>
        <w:jc w:val="both"/>
      </w:pPr>
      <w:r>
        <w:t>- отражение информации в бухгалтерских документах Оператора;</w:t>
      </w:r>
    </w:p>
    <w:p w:rsidR="00E12815" w:rsidRDefault="00E12815" w:rsidP="00E12815">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договору финансовой аренды (лизинга) и/или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E12815" w:rsidRDefault="00E12815" w:rsidP="00E12815">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12815" w:rsidRDefault="00E12815" w:rsidP="00E12815">
      <w:pPr>
        <w:jc w:val="both"/>
      </w:pPr>
      <w:r>
        <w:tab/>
        <w:t>Перечень моих персональных данных, на обработку которых я даю согласие:</w:t>
      </w:r>
    </w:p>
    <w:p w:rsidR="00E12815" w:rsidRDefault="00E12815" w:rsidP="00E12815">
      <w:pPr>
        <w:jc w:val="both"/>
      </w:pPr>
      <w:r>
        <w:t xml:space="preserve">- фамилия, имя, отчество; </w:t>
      </w:r>
    </w:p>
    <w:p w:rsidR="00E12815" w:rsidRDefault="00E12815" w:rsidP="00E12815">
      <w:pPr>
        <w:jc w:val="both"/>
      </w:pPr>
      <w:r>
        <w:t xml:space="preserve">- дата рождения; </w:t>
      </w:r>
    </w:p>
    <w:p w:rsidR="00E12815" w:rsidRDefault="00E12815" w:rsidP="00E12815">
      <w:pPr>
        <w:jc w:val="both"/>
      </w:pPr>
      <w:r>
        <w:t xml:space="preserve">- место рождения; </w:t>
      </w:r>
    </w:p>
    <w:p w:rsidR="00E12815" w:rsidRDefault="00E12815" w:rsidP="00E12815">
      <w:pPr>
        <w:jc w:val="both"/>
      </w:pPr>
      <w:r>
        <w:t xml:space="preserve">- пол; </w:t>
      </w:r>
    </w:p>
    <w:p w:rsidR="00E12815" w:rsidRDefault="00E12815" w:rsidP="00E12815">
      <w:pPr>
        <w:jc w:val="both"/>
      </w:pPr>
      <w:r>
        <w:t xml:space="preserve">- гражданство; </w:t>
      </w:r>
    </w:p>
    <w:p w:rsidR="00E12815" w:rsidRDefault="00E12815" w:rsidP="00E12815">
      <w:pPr>
        <w:jc w:val="both"/>
      </w:pPr>
      <w:r>
        <w:t xml:space="preserve">- паспортные данные (серия и номер, кем и когда выдан); </w:t>
      </w:r>
    </w:p>
    <w:p w:rsidR="00E12815" w:rsidRDefault="00E12815" w:rsidP="00E12815">
      <w:pPr>
        <w:jc w:val="both"/>
      </w:pPr>
      <w:r>
        <w:t xml:space="preserve">- адрес регистрации по месту жительства/пребывания; </w:t>
      </w:r>
    </w:p>
    <w:p w:rsidR="00E12815" w:rsidRDefault="00E12815" w:rsidP="00E12815">
      <w:pPr>
        <w:jc w:val="both"/>
      </w:pPr>
      <w:r>
        <w:t xml:space="preserve">- адрес фактического проживания; </w:t>
      </w:r>
    </w:p>
    <w:p w:rsidR="00E12815" w:rsidRDefault="00E12815" w:rsidP="00E12815">
      <w:pPr>
        <w:jc w:val="both"/>
      </w:pPr>
      <w:r>
        <w:t>- семейное положение (состояние в браке);</w:t>
      </w:r>
    </w:p>
    <w:p w:rsidR="00E12815" w:rsidRDefault="00E12815" w:rsidP="00E12815">
      <w:pPr>
        <w:jc w:val="both"/>
      </w:pPr>
      <w:r>
        <w:t xml:space="preserve">- номер контактного телефона (домашний, мобильный); </w:t>
      </w:r>
    </w:p>
    <w:p w:rsidR="00E12815" w:rsidRDefault="00E12815" w:rsidP="00E12815">
      <w:pPr>
        <w:jc w:val="both"/>
      </w:pPr>
      <w:r>
        <w:t xml:space="preserve">- адрес электронной почты (при наличии); </w:t>
      </w:r>
    </w:p>
    <w:p w:rsidR="00E12815" w:rsidRDefault="00E12815" w:rsidP="00E12815">
      <w:pPr>
        <w:jc w:val="both"/>
      </w:pPr>
      <w:r>
        <w:t xml:space="preserve">- сведения об основном государственном регистрационном номере индивидуального предпринимателя (при необходимости); </w:t>
      </w:r>
    </w:p>
    <w:p w:rsidR="00E12815" w:rsidRDefault="00E12815" w:rsidP="00E12815">
      <w:pPr>
        <w:jc w:val="both"/>
      </w:pPr>
      <w:r>
        <w:t xml:space="preserve">- сведения об идентификационном номере налогоплательщика (при необходимости); </w:t>
      </w:r>
    </w:p>
    <w:p w:rsidR="00E12815" w:rsidRDefault="00E12815" w:rsidP="00E12815">
      <w:pPr>
        <w:jc w:val="both"/>
      </w:pPr>
      <w:r>
        <w:t>- сведения о регистрации в ПФ РФ (номер страхового свидетельства обязательного пенсионного страхования);</w:t>
      </w:r>
    </w:p>
    <w:p w:rsidR="00E12815" w:rsidRDefault="00E12815" w:rsidP="00E12815">
      <w:pPr>
        <w:jc w:val="both"/>
      </w:pPr>
      <w:r>
        <w:t>- сведения о финансовом/имущественном положении;</w:t>
      </w:r>
    </w:p>
    <w:p w:rsidR="00E12815" w:rsidRDefault="00E12815" w:rsidP="00E12815">
      <w:pPr>
        <w:jc w:val="both"/>
      </w:pPr>
      <w:r>
        <w:t>- сведения о финансово-хозяйственной деятельности (при необходимости);</w:t>
      </w:r>
    </w:p>
    <w:p w:rsidR="00E12815" w:rsidRDefault="00E12815" w:rsidP="00E12815">
      <w:pPr>
        <w:jc w:val="both"/>
      </w:pPr>
      <w:r>
        <w:t>- должность представителя клиента (при наличии);</w:t>
      </w:r>
    </w:p>
    <w:p w:rsidR="00E12815" w:rsidRDefault="00E12815" w:rsidP="00E12815">
      <w:pPr>
        <w:jc w:val="both"/>
      </w:pPr>
      <w:r>
        <w:t xml:space="preserve">- сведения, подтверждающие наличие у лица полномочий представителя клиента (при наличии); </w:t>
      </w:r>
    </w:p>
    <w:p w:rsidR="00E12815" w:rsidRDefault="00E12815" w:rsidP="00E12815">
      <w:pPr>
        <w:jc w:val="both"/>
      </w:pPr>
      <w:r>
        <w:t>- сведения о реквизитах банковского счета;</w:t>
      </w:r>
    </w:p>
    <w:p w:rsidR="00E12815" w:rsidRDefault="00E12815" w:rsidP="00E12815">
      <w:pPr>
        <w:jc w:val="both"/>
      </w:pPr>
      <w:r>
        <w:t>- сведения о размере финансовой поддержки, оказанной Оператором.</w:t>
      </w:r>
    </w:p>
    <w:p w:rsidR="00E12815" w:rsidRDefault="00E12815" w:rsidP="00E12815">
      <w:pPr>
        <w:jc w:val="both"/>
      </w:pPr>
      <w:r>
        <w:t>Выражаю свое согласие на хранение Оператором копий документов, содержащих мои персональные данные.</w:t>
      </w:r>
    </w:p>
    <w:p w:rsidR="00E12815" w:rsidRDefault="00E12815" w:rsidP="00E12815">
      <w:pPr>
        <w:jc w:val="both"/>
      </w:pPr>
      <w:r>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rsidR="00E12815" w:rsidRDefault="00E12815" w:rsidP="00E12815">
      <w:pPr>
        <w:jc w:val="both"/>
      </w:pPr>
      <w:r>
        <w:t>Выражаю свое согласие на получение мною от Оператора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p>
    <w:p w:rsidR="00E12815" w:rsidRDefault="00E12815" w:rsidP="00E12815">
      <w:pPr>
        <w:jc w:val="both"/>
      </w:pPr>
      <w: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E12815" w:rsidRDefault="00E12815" w:rsidP="00E12815">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E12815" w:rsidRDefault="00E12815" w:rsidP="00E12815">
      <w:pPr>
        <w:jc w:val="both"/>
      </w:pPr>
      <w:r>
        <w:t>Настоящее согласие вступает в силу с момента его подписания и действует до дня его отзыва мною в письменной форме.</w:t>
      </w:r>
    </w:p>
    <w:p w:rsidR="00E12815" w:rsidRDefault="00E12815" w:rsidP="00E12815">
      <w:pPr>
        <w:jc w:val="both"/>
      </w:pPr>
      <w:r>
        <w:t>Настоящее согласие на обработку персональных данных  может быть отозвано мною в любое время путем направления соответствующего письменного заявления по адресу Оператора: 460019, г. Оренбург, Шарлыкское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12815" w:rsidRDefault="00E12815" w:rsidP="00E12815">
      <w:pPr>
        <w:jc w:val="both"/>
      </w:pPr>
    </w:p>
    <w:p w:rsidR="00E12815" w:rsidRDefault="00E12815" w:rsidP="00E12815">
      <w:pPr>
        <w:jc w:val="both"/>
      </w:pPr>
      <w:r>
        <w:t>«___»______20__г.                          ________________/_______________________</w:t>
      </w:r>
    </w:p>
    <w:p w:rsidR="00E12815" w:rsidRDefault="00E12815" w:rsidP="00E12815">
      <w:pPr>
        <w:jc w:val="both"/>
      </w:pPr>
      <w:r>
        <w:tab/>
      </w:r>
      <w:r>
        <w:tab/>
      </w:r>
      <w:r>
        <w:tab/>
      </w:r>
      <w:r>
        <w:tab/>
      </w:r>
      <w:r>
        <w:tab/>
      </w:r>
      <w:r>
        <w:tab/>
        <w:t>(подпись)</w:t>
      </w:r>
      <w:r>
        <w:tab/>
        <w:t xml:space="preserve">                     (ФИО)</w:t>
      </w:r>
    </w:p>
    <w:p w:rsidR="00E12815" w:rsidRDefault="00E12815" w:rsidP="00E12815">
      <w:pPr>
        <w:jc w:val="both"/>
      </w:pPr>
    </w:p>
    <w:p w:rsidR="00E12815" w:rsidRDefault="00E12815" w:rsidP="00E12815">
      <w:pPr>
        <w:ind w:left="5103"/>
        <w:jc w:val="both"/>
      </w:pPr>
    </w:p>
    <w:p w:rsidR="00E12815" w:rsidRDefault="00E12815" w:rsidP="00E12815">
      <w:pPr>
        <w:ind w:left="5103"/>
        <w:jc w:val="both"/>
      </w:pPr>
    </w:p>
    <w:p w:rsidR="003B52A7" w:rsidRDefault="003B52A7" w:rsidP="00140F58">
      <w:pPr>
        <w:ind w:firstLine="709"/>
        <w:jc w:val="center"/>
        <w:outlineLvl w:val="0"/>
        <w:rPr>
          <w:sz w:val="26"/>
          <w:szCs w:val="26"/>
        </w:rPr>
      </w:pPr>
    </w:p>
    <w:p w:rsidR="003B52A7" w:rsidRPr="00A51711" w:rsidRDefault="003B52A7" w:rsidP="001D1821">
      <w:pPr>
        <w:ind w:firstLine="709"/>
        <w:jc w:val="both"/>
        <w:outlineLvl w:val="0"/>
        <w:rPr>
          <w:sz w:val="26"/>
          <w:szCs w:val="26"/>
        </w:rPr>
      </w:pPr>
    </w:p>
    <w:p w:rsidR="001D1821" w:rsidRDefault="001D1821" w:rsidP="00E12815">
      <w:pPr>
        <w:ind w:left="5103"/>
        <w:jc w:val="both"/>
      </w:pPr>
      <w:bookmarkStart w:id="14" w:name="_Hlk206149617"/>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E12815" w:rsidRDefault="00E12815" w:rsidP="00E12815">
      <w:pPr>
        <w:ind w:left="5103"/>
        <w:jc w:val="both"/>
      </w:pPr>
      <w:r>
        <w:t>Приложение 5</w:t>
      </w:r>
    </w:p>
    <w:p w:rsidR="00E12815" w:rsidRDefault="00E12815" w:rsidP="00E12815">
      <w:pPr>
        <w:ind w:left="5103"/>
        <w:jc w:val="both"/>
      </w:pPr>
      <w: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по договорам финансовой аренды (лизинга)</w:t>
      </w:r>
    </w:p>
    <w:bookmarkEnd w:id="14"/>
    <w:p w:rsidR="00E12815" w:rsidRDefault="00E12815" w:rsidP="00E12815">
      <w:pPr>
        <w:ind w:left="5103"/>
        <w:jc w:val="both"/>
      </w:pPr>
    </w:p>
    <w:p w:rsidR="00E12815" w:rsidRDefault="00E12815" w:rsidP="00E12815">
      <w:pPr>
        <w:ind w:left="5103"/>
        <w:jc w:val="both"/>
      </w:pPr>
    </w:p>
    <w:p w:rsidR="00E12815" w:rsidRPr="00E7420F" w:rsidRDefault="00E12815" w:rsidP="00E12815">
      <w:pPr>
        <w:jc w:val="center"/>
        <w:rPr>
          <w:b/>
        </w:rPr>
      </w:pPr>
      <w:r w:rsidRPr="00E7420F">
        <w:rPr>
          <w:b/>
        </w:rPr>
        <w:t>СОГЛАСИЕ</w:t>
      </w:r>
    </w:p>
    <w:p w:rsidR="00E12815" w:rsidRPr="00E7420F" w:rsidRDefault="00E12815" w:rsidP="00E12815">
      <w:pPr>
        <w:jc w:val="center"/>
        <w:rPr>
          <w:b/>
        </w:rPr>
      </w:pPr>
      <w:r w:rsidRPr="00E7420F">
        <w:rPr>
          <w:b/>
        </w:rPr>
        <w:t>на обработку персональных данных, разрешенных</w:t>
      </w:r>
    </w:p>
    <w:p w:rsidR="00E12815" w:rsidRPr="00E7420F" w:rsidRDefault="00E12815" w:rsidP="00E12815">
      <w:pPr>
        <w:jc w:val="center"/>
        <w:rPr>
          <w:b/>
        </w:rPr>
      </w:pPr>
      <w:r w:rsidRPr="00E7420F">
        <w:rPr>
          <w:b/>
        </w:rPr>
        <w:t>для распространения</w:t>
      </w:r>
    </w:p>
    <w:p w:rsidR="00E12815" w:rsidRPr="00E7420F" w:rsidRDefault="00E12815" w:rsidP="00E12815">
      <w:pPr>
        <w:jc w:val="center"/>
        <w:rPr>
          <w:b/>
        </w:rPr>
      </w:pPr>
    </w:p>
    <w:p w:rsidR="00E12815" w:rsidRDefault="00E12815" w:rsidP="00E12815">
      <w:pPr>
        <w:jc w:val="both"/>
      </w:pPr>
      <w:r>
        <w:t>г. Оренбург</w:t>
      </w:r>
      <w:r>
        <w:tab/>
        <w:t xml:space="preserve">                                                                                             «___» __________ г.</w:t>
      </w:r>
    </w:p>
    <w:p w:rsidR="00E12815" w:rsidRDefault="00E12815" w:rsidP="00E12815">
      <w:pPr>
        <w:jc w:val="both"/>
      </w:pPr>
    </w:p>
    <w:p w:rsidR="00E12815" w:rsidRDefault="00E12815" w:rsidP="00E12815">
      <w:pPr>
        <w:jc w:val="both"/>
      </w:pPr>
      <w:r>
        <w:t>Я, ______________________________________________________________________,</w:t>
      </w:r>
    </w:p>
    <w:p w:rsidR="00E12815" w:rsidRDefault="00E12815" w:rsidP="00E12815">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12815" w:rsidRDefault="00E12815" w:rsidP="00E12815">
      <w:pPr>
        <w:jc w:val="both"/>
      </w:pPr>
      <w:r>
        <w:t>________________________ серия ____ № _______ выдан  ___________________________</w:t>
      </w:r>
    </w:p>
    <w:p w:rsidR="00E12815" w:rsidRDefault="00E12815" w:rsidP="00E12815">
      <w:pPr>
        <w:jc w:val="both"/>
      </w:pPr>
      <w:r>
        <w:t>(вид документа, удостоверяющего личность)</w:t>
      </w:r>
    </w:p>
    <w:p w:rsidR="00E12815" w:rsidRDefault="00E12815" w:rsidP="00E12815">
      <w:pPr>
        <w:jc w:val="both"/>
      </w:pPr>
      <w:r>
        <w:t xml:space="preserve"> ____________________________________________________________________________,</w:t>
      </w:r>
    </w:p>
    <w:p w:rsidR="00E12815" w:rsidRDefault="00E12815" w:rsidP="00E12815">
      <w:pPr>
        <w:jc w:val="both"/>
      </w:pPr>
      <w:r>
        <w:t>(когда и кем)</w:t>
      </w:r>
    </w:p>
    <w:p w:rsidR="00E12815" w:rsidRDefault="00E12815" w:rsidP="00E12815">
      <w:pPr>
        <w:jc w:val="both"/>
      </w:pPr>
      <w:r>
        <w:t>проживающий(ая) по адресу:   ___________________________________________________</w:t>
      </w:r>
    </w:p>
    <w:p w:rsidR="00E12815" w:rsidRDefault="00E12815" w:rsidP="00E12815">
      <w:pPr>
        <w:jc w:val="both"/>
      </w:pPr>
      <w:r>
        <w:t xml:space="preserve"> ____________________________________________________________________________, (далее – Заемщик) настоящим даю свое согласие на обработку моих персональных данных некоммерческой организацией «Гарантийный фонд для субъектов малого и среднего предпринимательства Оренбургской области», ИНН 5609050670, ОГРН 1085600004159, адрес местонахождения: 460019, г. Оренбург, Шарлыкское шоссе, д. 1/2, помещение 8, кабинет 1, интернет сайт: https://gfoo.biz/ (далее - Оператор) и подтверждаю, что, давая такое согласие, я действую по своей воле и в своих интересах.</w:t>
      </w:r>
    </w:p>
    <w:p w:rsidR="00E12815" w:rsidRDefault="00E12815" w:rsidP="00E12815">
      <w:pPr>
        <w:jc w:val="both"/>
      </w:pPr>
      <w:r>
        <w:t>Согласие дается мною для следующих целей:</w:t>
      </w:r>
    </w:p>
    <w:p w:rsidR="00E12815" w:rsidRDefault="00E12815" w:rsidP="00E12815">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12815" w:rsidRDefault="00E12815" w:rsidP="00E12815">
      <w:pPr>
        <w:jc w:val="both"/>
      </w:pPr>
      <w:r>
        <w:t>-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12815" w:rsidRDefault="00E12815" w:rsidP="00E12815">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12815" w:rsidRDefault="00E12815" w:rsidP="00E12815">
      <w:pPr>
        <w:jc w:val="both"/>
      </w:pPr>
    </w:p>
    <w:p w:rsidR="00E12815" w:rsidRDefault="00E12815" w:rsidP="00E12815">
      <w:pPr>
        <w:jc w:val="both"/>
      </w:pPr>
      <w:r>
        <w:t>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Фамилия, Имя, Отчество, реквизиты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12815" w:rsidRDefault="00E12815" w:rsidP="00E12815">
      <w:pPr>
        <w:jc w:val="both"/>
      </w:pPr>
      <w:r>
        <w:ta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E12815" w:rsidRDefault="00E12815" w:rsidP="00E12815">
      <w:pPr>
        <w:jc w:val="both"/>
      </w:pPr>
    </w:p>
    <w:p w:rsidR="00E12815" w:rsidRDefault="00E12815" w:rsidP="00E12815">
      <w:pPr>
        <w:jc w:val="both"/>
      </w:pPr>
      <w:r>
        <w:t>Запреты  на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(часть 9 статьи 10.1 Федерального закона от 27 июля 2006 года N 152-ФЗ "О персональных данных"):</w:t>
      </w:r>
    </w:p>
    <w:p w:rsidR="00E12815" w:rsidRDefault="00E12815" w:rsidP="00E12815">
      <w:pPr>
        <w:jc w:val="both"/>
      </w:pPr>
    </w:p>
    <w:p w:rsidR="00E12815" w:rsidRDefault="00E12815" w:rsidP="00E12815">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E12815" w:rsidRPr="0065771B" w:rsidTr="005E7232">
        <w:tc>
          <w:tcPr>
            <w:tcW w:w="907" w:type="dxa"/>
          </w:tcPr>
          <w:p w:rsidR="00E12815" w:rsidRPr="0065771B" w:rsidRDefault="00E12815" w:rsidP="005E7232">
            <w:pPr>
              <w:widowControl w:val="0"/>
              <w:autoSpaceDE w:val="0"/>
              <w:autoSpaceDN w:val="0"/>
              <w:ind w:firstLine="170"/>
              <w:jc w:val="both"/>
              <w:rPr>
                <w:szCs w:val="22"/>
              </w:rPr>
            </w:pPr>
            <w:r w:rsidRPr="0065771B">
              <w:rPr>
                <w:noProof/>
                <w:position w:val="-10"/>
                <w:szCs w:val="22"/>
              </w:rPr>
              <w:drawing>
                <wp:inline distT="0" distB="0" distL="0" distR="0" wp14:anchorId="1C8EEDF4" wp14:editId="324B5AB8">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rsidR="00E12815" w:rsidRPr="0065771B" w:rsidRDefault="00E12815" w:rsidP="005E7232">
            <w:pPr>
              <w:widowControl w:val="0"/>
              <w:autoSpaceDE w:val="0"/>
              <w:autoSpaceDN w:val="0"/>
              <w:rPr>
                <w:szCs w:val="22"/>
              </w:rPr>
            </w:pPr>
            <w:r w:rsidRPr="0065771B">
              <w:rPr>
                <w:szCs w:val="22"/>
              </w:rPr>
              <w:t>не устанавливаю</w:t>
            </w:r>
          </w:p>
        </w:tc>
      </w:tr>
      <w:tr w:rsidR="00E12815" w:rsidRPr="0065771B" w:rsidTr="005E7232">
        <w:tblPrEx>
          <w:tblBorders>
            <w:insideV w:val="nil"/>
          </w:tblBorders>
        </w:tblPrEx>
        <w:tc>
          <w:tcPr>
            <w:tcW w:w="907" w:type="dxa"/>
            <w:vMerge w:val="restart"/>
            <w:tcBorders>
              <w:left w:val="single" w:sz="4" w:space="0" w:color="auto"/>
              <w:right w:val="single" w:sz="4" w:space="0" w:color="auto"/>
            </w:tcBorders>
          </w:tcPr>
          <w:p w:rsidR="00E12815" w:rsidRPr="0065771B" w:rsidRDefault="00E12815" w:rsidP="005E7232">
            <w:pPr>
              <w:widowControl w:val="0"/>
              <w:autoSpaceDE w:val="0"/>
              <w:autoSpaceDN w:val="0"/>
              <w:ind w:firstLine="170"/>
              <w:jc w:val="both"/>
              <w:rPr>
                <w:szCs w:val="22"/>
              </w:rPr>
            </w:pPr>
            <w:r w:rsidRPr="0065771B">
              <w:rPr>
                <w:noProof/>
                <w:position w:val="-10"/>
                <w:szCs w:val="22"/>
              </w:rPr>
              <w:drawing>
                <wp:inline distT="0" distB="0" distL="0" distR="0" wp14:anchorId="0FE41DB6" wp14:editId="3D5492EE">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rsidR="00E12815" w:rsidRPr="0065771B" w:rsidRDefault="00E12815" w:rsidP="005E7232">
            <w:pPr>
              <w:widowControl w:val="0"/>
              <w:autoSpaceDE w:val="0"/>
              <w:autoSpaceDN w:val="0"/>
              <w:rPr>
                <w:szCs w:val="22"/>
              </w:rPr>
            </w:pPr>
            <w:r w:rsidRPr="0065771B">
              <w:rPr>
                <w:szCs w:val="22"/>
              </w:rPr>
              <w:t>устанавливаю</w:t>
            </w:r>
          </w:p>
        </w:tc>
        <w:tc>
          <w:tcPr>
            <w:tcW w:w="6379" w:type="dxa"/>
            <w:tcBorders>
              <w:right w:val="single" w:sz="4" w:space="0" w:color="auto"/>
            </w:tcBorders>
          </w:tcPr>
          <w:p w:rsidR="00E12815" w:rsidRPr="0065771B" w:rsidRDefault="00E12815" w:rsidP="005E7232">
            <w:pPr>
              <w:widowControl w:val="0"/>
              <w:autoSpaceDE w:val="0"/>
              <w:autoSpaceDN w:val="0"/>
              <w:rPr>
                <w:szCs w:val="22"/>
              </w:rPr>
            </w:pPr>
          </w:p>
        </w:tc>
      </w:tr>
      <w:tr w:rsidR="00E12815" w:rsidRPr="0065771B" w:rsidTr="005E7232">
        <w:tblPrEx>
          <w:tblBorders>
            <w:insideH w:val="nil"/>
            <w:insideV w:val="nil"/>
          </w:tblBorders>
        </w:tblPrEx>
        <w:tc>
          <w:tcPr>
            <w:tcW w:w="907" w:type="dxa"/>
            <w:vMerge/>
            <w:tcBorders>
              <w:left w:val="single" w:sz="4" w:space="0" w:color="auto"/>
              <w:right w:val="single" w:sz="4" w:space="0" w:color="auto"/>
            </w:tcBorders>
          </w:tcPr>
          <w:p w:rsidR="00E12815" w:rsidRPr="0065771B" w:rsidRDefault="00E12815" w:rsidP="005E7232">
            <w:pPr>
              <w:widowControl w:val="0"/>
              <w:autoSpaceDE w:val="0"/>
              <w:autoSpaceDN w:val="0"/>
              <w:rPr>
                <w:szCs w:val="22"/>
              </w:rPr>
            </w:pPr>
          </w:p>
        </w:tc>
        <w:tc>
          <w:tcPr>
            <w:tcW w:w="1785" w:type="dxa"/>
            <w:tcBorders>
              <w:top w:val="nil"/>
              <w:left w:val="single" w:sz="4" w:space="0" w:color="auto"/>
            </w:tcBorders>
          </w:tcPr>
          <w:p w:rsidR="00E12815" w:rsidRPr="0065771B" w:rsidRDefault="00E12815" w:rsidP="005E7232">
            <w:pPr>
              <w:widowControl w:val="0"/>
              <w:autoSpaceDE w:val="0"/>
              <w:autoSpaceDN w:val="0"/>
              <w:rPr>
                <w:szCs w:val="22"/>
              </w:rPr>
            </w:pPr>
          </w:p>
        </w:tc>
        <w:tc>
          <w:tcPr>
            <w:tcW w:w="6379" w:type="dxa"/>
            <w:tcBorders>
              <w:right w:val="single" w:sz="4" w:space="0" w:color="auto"/>
            </w:tcBorders>
          </w:tcPr>
          <w:p w:rsidR="00E12815" w:rsidRPr="0065771B" w:rsidRDefault="00E12815" w:rsidP="005E7232">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rsidR="00E12815" w:rsidRDefault="00E12815" w:rsidP="00E12815">
      <w:pPr>
        <w:jc w:val="both"/>
      </w:pPr>
    </w:p>
    <w:p w:rsidR="00E12815" w:rsidRDefault="00E12815" w:rsidP="00E12815">
      <w:pPr>
        <w:jc w:val="both"/>
      </w:pPr>
    </w:p>
    <w:p w:rsidR="00E12815" w:rsidRDefault="00E12815" w:rsidP="00E12815">
      <w:pPr>
        <w:jc w:val="both"/>
      </w:pPr>
      <w:r>
        <w:t>Настоящее согласие вступает в силу с момента его подписания и действует до дня его отзыва мною в письменной форме.</w:t>
      </w:r>
    </w:p>
    <w:p w:rsidR="00E12815" w:rsidRDefault="00E12815" w:rsidP="00E12815">
      <w:pPr>
        <w:jc w:val="both"/>
      </w:pPr>
      <w:r>
        <w:t>Настоящее согласие может быть отозвано мною в любое время путем направления соответствующего письменного заявления по адресу Оператора: 460019, г. Оренбург, Шарлыкское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12815" w:rsidRDefault="00E12815" w:rsidP="00E12815">
      <w:pPr>
        <w:jc w:val="both"/>
      </w:pPr>
    </w:p>
    <w:p w:rsidR="00E12815" w:rsidRDefault="00E12815" w:rsidP="00E12815">
      <w:pPr>
        <w:jc w:val="both"/>
      </w:pPr>
      <w:r>
        <w:t>«___»______20__г.                          ________________/_______________________</w:t>
      </w:r>
    </w:p>
    <w:p w:rsidR="00E12815" w:rsidRDefault="00E12815" w:rsidP="00E12815">
      <w:pPr>
        <w:jc w:val="both"/>
      </w:pPr>
      <w:r>
        <w:tab/>
      </w:r>
      <w:r>
        <w:tab/>
      </w:r>
      <w:r>
        <w:tab/>
      </w:r>
      <w:r>
        <w:tab/>
      </w:r>
      <w:r>
        <w:tab/>
      </w:r>
      <w:r>
        <w:tab/>
        <w:t>(подпись)</w:t>
      </w:r>
      <w:r>
        <w:tab/>
        <w:t xml:space="preserve">                     (ФИО)</w:t>
      </w:r>
    </w:p>
    <w:p w:rsidR="003A6BAF" w:rsidRPr="00A51711" w:rsidRDefault="003A6BAF" w:rsidP="00140F58">
      <w:pPr>
        <w:ind w:firstLine="709"/>
        <w:jc w:val="center"/>
        <w:outlineLvl w:val="0"/>
        <w:rPr>
          <w:sz w:val="26"/>
          <w:szCs w:val="26"/>
        </w:rPr>
      </w:pPr>
    </w:p>
    <w:p w:rsidR="00D6454C" w:rsidRDefault="00D6454C" w:rsidP="00BC10B9">
      <w:pPr>
        <w:jc w:val="center"/>
        <w:outlineLvl w:val="0"/>
        <w:rPr>
          <w:sz w:val="26"/>
          <w:szCs w:val="26"/>
        </w:rPr>
      </w:pPr>
    </w:p>
    <w:p w:rsidR="00E12815" w:rsidRDefault="00E12815" w:rsidP="00BC10B9">
      <w:pPr>
        <w:jc w:val="center"/>
        <w:outlineLvl w:val="0"/>
        <w:rPr>
          <w:sz w:val="26"/>
          <w:szCs w:val="26"/>
        </w:rPr>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E12815" w:rsidRDefault="00E12815" w:rsidP="00E12815">
      <w:pPr>
        <w:ind w:left="5103"/>
        <w:jc w:val="both"/>
      </w:pPr>
      <w:r>
        <w:t>Приложение 6</w:t>
      </w:r>
    </w:p>
    <w:p w:rsidR="00E12815" w:rsidRDefault="00E12815" w:rsidP="00E12815">
      <w:pPr>
        <w:ind w:left="5103"/>
        <w:jc w:val="both"/>
      </w:pPr>
      <w: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по договорам финансовой аренды (лизинга)</w:t>
      </w: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jc w:val="both"/>
      </w:pPr>
    </w:p>
    <w:p w:rsidR="00E12815" w:rsidRDefault="00E12815" w:rsidP="00E12815">
      <w:pPr>
        <w:jc w:val="both"/>
      </w:pPr>
    </w:p>
    <w:p w:rsidR="00E12815" w:rsidRPr="00E7420F" w:rsidRDefault="00E12815" w:rsidP="00E12815">
      <w:pPr>
        <w:jc w:val="center"/>
        <w:rPr>
          <w:b/>
        </w:rPr>
      </w:pPr>
      <w:r w:rsidRPr="00E7420F">
        <w:rPr>
          <w:b/>
        </w:rPr>
        <w:t>СОГЛАСИЕ</w:t>
      </w:r>
    </w:p>
    <w:p w:rsidR="00E12815" w:rsidRPr="00E7420F" w:rsidRDefault="00E12815" w:rsidP="00E12815">
      <w:pPr>
        <w:jc w:val="center"/>
        <w:rPr>
          <w:b/>
        </w:rPr>
      </w:pPr>
      <w:r w:rsidRPr="00E7420F">
        <w:rPr>
          <w:b/>
        </w:rPr>
        <w:t>на обработку персональных данных</w:t>
      </w:r>
    </w:p>
    <w:p w:rsidR="00E12815" w:rsidRPr="00E7420F" w:rsidRDefault="00E12815" w:rsidP="00E12815">
      <w:pPr>
        <w:jc w:val="center"/>
        <w:rPr>
          <w:b/>
        </w:rPr>
      </w:pPr>
    </w:p>
    <w:p w:rsidR="00E12815" w:rsidRDefault="00E12815" w:rsidP="00E12815">
      <w:pPr>
        <w:jc w:val="both"/>
      </w:pPr>
      <w:r>
        <w:t>г. Оренбург</w:t>
      </w:r>
      <w:r>
        <w:tab/>
        <w:t xml:space="preserve">                                                                                                 «___» __________ г.</w:t>
      </w:r>
    </w:p>
    <w:p w:rsidR="00E12815" w:rsidRDefault="00E12815" w:rsidP="00E12815">
      <w:pPr>
        <w:jc w:val="both"/>
      </w:pPr>
    </w:p>
    <w:p w:rsidR="00E12815" w:rsidRDefault="00E12815" w:rsidP="00E12815">
      <w:pPr>
        <w:jc w:val="both"/>
      </w:pPr>
      <w:r>
        <w:t>Я, ______________________________________________________________________,</w:t>
      </w:r>
    </w:p>
    <w:p w:rsidR="00E12815" w:rsidRDefault="00E12815" w:rsidP="00E12815">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12815" w:rsidRDefault="00E12815" w:rsidP="00E12815">
      <w:pPr>
        <w:jc w:val="both"/>
      </w:pPr>
      <w:r>
        <w:t>________________________ серия ____ № _______ выдан  ___________________________</w:t>
      </w:r>
    </w:p>
    <w:p w:rsidR="00E12815" w:rsidRDefault="00E12815" w:rsidP="00E12815">
      <w:pPr>
        <w:jc w:val="both"/>
      </w:pPr>
      <w:r>
        <w:t>(вид документа, удостоверяющего личность)</w:t>
      </w:r>
    </w:p>
    <w:p w:rsidR="00E12815" w:rsidRDefault="00E12815" w:rsidP="00E12815">
      <w:pPr>
        <w:jc w:val="both"/>
      </w:pPr>
      <w:r>
        <w:t xml:space="preserve"> ____________________________________________________________________________,</w:t>
      </w:r>
    </w:p>
    <w:p w:rsidR="00E12815" w:rsidRDefault="00E12815" w:rsidP="00E12815">
      <w:pPr>
        <w:jc w:val="both"/>
      </w:pPr>
      <w:r>
        <w:t>(когда и кем)</w:t>
      </w:r>
    </w:p>
    <w:p w:rsidR="00E12815" w:rsidRDefault="00E12815" w:rsidP="00E12815">
      <w:pPr>
        <w:jc w:val="both"/>
      </w:pPr>
      <w:r>
        <w:t>проживающий(ая) по адресу:   ___________________________________________________</w:t>
      </w:r>
    </w:p>
    <w:p w:rsidR="00E12815" w:rsidRDefault="00E12815" w:rsidP="00E12815">
      <w:pPr>
        <w:jc w:val="both"/>
      </w:pPr>
      <w:r>
        <w:t xml:space="preserve"> ____________________________________________________________________________, настоящим даю свое согласие на обработку моих персональных данных </w:t>
      </w:r>
      <w:r w:rsidRPr="00E7420F">
        <w:rPr>
          <w:b/>
        </w:rPr>
        <w:t>некоммерческой организацией «Гарантийный фонд для субъектов малого и среднего предпринимательства Оренбургской области»</w:t>
      </w:r>
      <w:r>
        <w:t>, ИНН 5609050670, ОГРН 1085600004159, адрес местонахождения: 460019, г. Оренбург, Шарлыкское шоссе, д. 1/2, помещение 8, кабинет 1, https://gfoo.biz/ (далее - Оператор) и подтверждаю, что, давая такое согласие, я действую по своей воле и в своих интересах.</w:t>
      </w:r>
    </w:p>
    <w:p w:rsidR="00E12815" w:rsidRDefault="00E12815" w:rsidP="00E12815">
      <w:pPr>
        <w:jc w:val="both"/>
      </w:pPr>
      <w:r>
        <w:t>Согласие дается мною для следующих целей:</w:t>
      </w:r>
    </w:p>
    <w:p w:rsidR="00E12815" w:rsidRDefault="00E12815" w:rsidP="00E12815">
      <w:pPr>
        <w:jc w:val="both"/>
      </w:pPr>
      <w:r>
        <w:t>- обеспечение соблюдения законов и иных нормативных правовых актов;</w:t>
      </w:r>
    </w:p>
    <w:p w:rsidR="00E12815" w:rsidRDefault="00E12815" w:rsidP="00E12815">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12815" w:rsidRDefault="00E12815" w:rsidP="00E12815">
      <w:pPr>
        <w:jc w:val="both"/>
      </w:pPr>
      <w:r>
        <w:t>- отражение информации в бухгалтерских документах Оператора;</w:t>
      </w:r>
    </w:p>
    <w:p w:rsidR="00E12815" w:rsidRDefault="00E12815" w:rsidP="00E12815">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договору финансовой аренды (лизинга) и/или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E12815" w:rsidRDefault="00E12815" w:rsidP="00E12815">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12815" w:rsidRDefault="00E12815" w:rsidP="00E12815">
      <w:pPr>
        <w:jc w:val="both"/>
      </w:pPr>
      <w:r>
        <w:tab/>
        <w:t>Перечень моих персональных данных, на обработку которых я даю согласие:</w:t>
      </w:r>
    </w:p>
    <w:p w:rsidR="00E12815" w:rsidRDefault="00E12815" w:rsidP="00E12815">
      <w:pPr>
        <w:jc w:val="both"/>
      </w:pPr>
      <w:r>
        <w:t xml:space="preserve">- фамилия, имя, отчество; </w:t>
      </w:r>
    </w:p>
    <w:p w:rsidR="00E12815" w:rsidRDefault="00E12815" w:rsidP="00E12815">
      <w:pPr>
        <w:jc w:val="both"/>
      </w:pPr>
      <w:r>
        <w:t xml:space="preserve">- дата рождения; </w:t>
      </w:r>
    </w:p>
    <w:p w:rsidR="00E12815" w:rsidRDefault="00E12815" w:rsidP="00E12815">
      <w:pPr>
        <w:jc w:val="both"/>
      </w:pPr>
      <w:r>
        <w:t xml:space="preserve">- место рождения; </w:t>
      </w:r>
    </w:p>
    <w:p w:rsidR="00E12815" w:rsidRDefault="00E12815" w:rsidP="00E12815">
      <w:pPr>
        <w:jc w:val="both"/>
      </w:pPr>
      <w:r>
        <w:t xml:space="preserve">- пол; </w:t>
      </w:r>
    </w:p>
    <w:p w:rsidR="00E12815" w:rsidRDefault="00E12815" w:rsidP="00E12815">
      <w:pPr>
        <w:jc w:val="both"/>
      </w:pPr>
      <w:r>
        <w:t xml:space="preserve">- гражданство; </w:t>
      </w:r>
    </w:p>
    <w:p w:rsidR="00E12815" w:rsidRDefault="00E12815" w:rsidP="00E12815">
      <w:pPr>
        <w:jc w:val="both"/>
      </w:pPr>
      <w:r>
        <w:t xml:space="preserve">- паспортные данные (серия и номер, кем и когда выдан); </w:t>
      </w:r>
    </w:p>
    <w:p w:rsidR="00E12815" w:rsidRDefault="00E12815" w:rsidP="00E12815">
      <w:pPr>
        <w:jc w:val="both"/>
      </w:pPr>
      <w:r>
        <w:t xml:space="preserve">- адрес регистрации по месту жительства/пребывания; </w:t>
      </w:r>
    </w:p>
    <w:p w:rsidR="00E12815" w:rsidRDefault="00E12815" w:rsidP="00E12815">
      <w:pPr>
        <w:jc w:val="both"/>
      </w:pPr>
      <w:r>
        <w:t xml:space="preserve">- адрес фактического проживания; </w:t>
      </w:r>
    </w:p>
    <w:p w:rsidR="00E12815" w:rsidRDefault="00E12815" w:rsidP="00E12815">
      <w:pPr>
        <w:jc w:val="both"/>
      </w:pPr>
      <w:r>
        <w:t>- семейное положение (состояние в браке);</w:t>
      </w:r>
    </w:p>
    <w:p w:rsidR="00E12815" w:rsidRDefault="00E12815" w:rsidP="00E12815">
      <w:pPr>
        <w:jc w:val="both"/>
      </w:pPr>
      <w:r>
        <w:t xml:space="preserve">- номер контактного телефона (домашний, мобильный); </w:t>
      </w:r>
    </w:p>
    <w:p w:rsidR="00E12815" w:rsidRDefault="00E12815" w:rsidP="00E12815">
      <w:pPr>
        <w:jc w:val="both"/>
      </w:pPr>
      <w:r>
        <w:t xml:space="preserve">- адрес электронной почты (при наличии); </w:t>
      </w:r>
    </w:p>
    <w:p w:rsidR="00E12815" w:rsidRDefault="00E12815" w:rsidP="00E12815">
      <w:pPr>
        <w:jc w:val="both"/>
      </w:pPr>
      <w:r>
        <w:t xml:space="preserve">- сведения об основном государственном регистрационном номере индивидуального предпринимателя (при необходимости); </w:t>
      </w:r>
    </w:p>
    <w:p w:rsidR="00E12815" w:rsidRDefault="00E12815" w:rsidP="00E12815">
      <w:pPr>
        <w:jc w:val="both"/>
      </w:pPr>
      <w:r>
        <w:t>- сведения об идентификационном номере налогоплательщика (при необходимости);</w:t>
      </w:r>
    </w:p>
    <w:p w:rsidR="00E12815" w:rsidRDefault="00E12815" w:rsidP="00E12815">
      <w:pPr>
        <w:jc w:val="both"/>
      </w:pPr>
      <w:r>
        <w:t xml:space="preserve">- сведения о регистрации в ПФ РФ (номер страхового свидетельства обязательного пенсионного страхования); </w:t>
      </w:r>
    </w:p>
    <w:p w:rsidR="00E12815" w:rsidRDefault="00E12815" w:rsidP="00E12815">
      <w:pPr>
        <w:jc w:val="both"/>
      </w:pPr>
      <w:r>
        <w:t>- сведения о финансовом/имущественном положении;</w:t>
      </w:r>
    </w:p>
    <w:p w:rsidR="00E12815" w:rsidRDefault="00E12815" w:rsidP="00E12815">
      <w:pPr>
        <w:jc w:val="both"/>
      </w:pPr>
      <w:r>
        <w:t>- сведения о финансово-хозяйственной деятельности (при необходимости);</w:t>
      </w:r>
    </w:p>
    <w:p w:rsidR="00E12815" w:rsidRDefault="00E12815" w:rsidP="00E12815">
      <w:pPr>
        <w:jc w:val="both"/>
      </w:pPr>
      <w:r>
        <w:t>- должность представителя клиента (при наличии);</w:t>
      </w:r>
    </w:p>
    <w:p w:rsidR="00E12815" w:rsidRDefault="00E12815" w:rsidP="00E12815">
      <w:pPr>
        <w:jc w:val="both"/>
      </w:pPr>
      <w:r>
        <w:t xml:space="preserve">- сведения, подтверждающие наличие у лица полномочий представителя клиента (при наличии). </w:t>
      </w:r>
    </w:p>
    <w:p w:rsidR="00E12815" w:rsidRDefault="00E12815" w:rsidP="00E12815">
      <w:pPr>
        <w:jc w:val="both"/>
      </w:pPr>
      <w:r>
        <w:t>Выражаю свое согласие на хранение Оператором копий документов, содержащих мои персональные данные.</w:t>
      </w:r>
    </w:p>
    <w:p w:rsidR="00E12815" w:rsidRDefault="00E12815" w:rsidP="00E12815">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E12815" w:rsidRDefault="00E12815" w:rsidP="00E12815">
      <w:pPr>
        <w:jc w:val="both"/>
      </w:pPr>
      <w:r>
        <w:t>Настоящее согласие вступает в силу с момента его подписания и действует до дня его отзыва мною в письменной форме.</w:t>
      </w:r>
    </w:p>
    <w:p w:rsidR="00E12815" w:rsidRDefault="00E12815" w:rsidP="00E12815">
      <w:pPr>
        <w:jc w:val="both"/>
      </w:pPr>
      <w:r>
        <w:t>Настоящее согласие на обработку персональных данных  может быть отозвано мною в любое время путем направления соответствующего письменного заявления по адресу Оператора: 460019, г. Оренбург, Шарлыкское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12815" w:rsidRDefault="00E12815" w:rsidP="00E12815">
      <w:pPr>
        <w:jc w:val="both"/>
      </w:pPr>
    </w:p>
    <w:p w:rsidR="00E12815" w:rsidRDefault="00E12815" w:rsidP="00E12815">
      <w:pPr>
        <w:jc w:val="both"/>
      </w:pPr>
      <w:r>
        <w:t>«___»______20__г.                          ________________/_______________________</w:t>
      </w:r>
    </w:p>
    <w:p w:rsidR="00E12815" w:rsidRDefault="00E12815" w:rsidP="00E12815">
      <w:pPr>
        <w:jc w:val="both"/>
      </w:pPr>
      <w:r>
        <w:tab/>
      </w:r>
      <w:r>
        <w:tab/>
      </w:r>
      <w:r>
        <w:tab/>
      </w:r>
      <w:r>
        <w:tab/>
      </w:r>
      <w:r>
        <w:tab/>
      </w:r>
      <w:r>
        <w:tab/>
        <w:t>(подпись)</w:t>
      </w:r>
      <w:r>
        <w:tab/>
        <w:t xml:space="preserve">                     (ФИО)</w:t>
      </w:r>
    </w:p>
    <w:p w:rsidR="00E12815" w:rsidRDefault="00E12815" w:rsidP="00E12815">
      <w:pPr>
        <w:jc w:val="both"/>
      </w:pPr>
    </w:p>
    <w:p w:rsidR="00E12815" w:rsidRDefault="00E12815" w:rsidP="00E12815">
      <w:pPr>
        <w:jc w:val="both"/>
      </w:pPr>
    </w:p>
    <w:p w:rsidR="00E12815" w:rsidRPr="00140F58" w:rsidRDefault="00E12815" w:rsidP="00BC10B9">
      <w:pPr>
        <w:jc w:val="center"/>
        <w:outlineLvl w:val="0"/>
        <w:rPr>
          <w:sz w:val="26"/>
          <w:szCs w:val="26"/>
        </w:rPr>
      </w:pPr>
    </w:p>
    <w:sectPr w:rsidR="00E12815" w:rsidRPr="00140F58" w:rsidSect="00251601">
      <w:headerReference w:type="even" r:id="rId11"/>
      <w:headerReference w:type="default" r:id="rId12"/>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232" w:rsidRDefault="005E7232">
      <w:r>
        <w:separator/>
      </w:r>
    </w:p>
  </w:endnote>
  <w:endnote w:type="continuationSeparator" w:id="0">
    <w:p w:rsidR="005E7232" w:rsidRDefault="005E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232" w:rsidRDefault="005E7232">
      <w:r>
        <w:separator/>
      </w:r>
    </w:p>
  </w:footnote>
  <w:footnote w:type="continuationSeparator" w:id="0">
    <w:p w:rsidR="005E7232" w:rsidRDefault="005E7232">
      <w:r>
        <w:continuationSeparator/>
      </w:r>
    </w:p>
  </w:footnote>
  <w:footnote w:id="1">
    <w:p w:rsidR="005E7232" w:rsidRDefault="005E7232" w:rsidP="00DF5B27">
      <w:pPr>
        <w:pStyle w:val="af0"/>
        <w:jc w:val="both"/>
      </w:pPr>
      <w:r>
        <w:rPr>
          <w:rStyle w:val="af2"/>
        </w:rPr>
        <w:footnoteRef/>
      </w:r>
      <w:r>
        <w:t xml:space="preserve"> </w:t>
      </w:r>
      <w:r w:rsidRPr="006C5476">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5E7232" w:rsidRDefault="005E7232" w:rsidP="003C73FB">
      <w:pPr>
        <w:pStyle w:val="af0"/>
        <w:jc w:val="both"/>
        <w:rPr>
          <w:i/>
        </w:rPr>
      </w:pPr>
      <w:r>
        <w:rPr>
          <w:rStyle w:val="af2"/>
        </w:rPr>
        <w:t>2</w:t>
      </w:r>
      <w:r>
        <w:rPr>
          <w:i/>
        </w:rPr>
        <w:t xml:space="preserve"> </w:t>
      </w:r>
      <w:r w:rsidRPr="00DD125F">
        <w:rPr>
          <w:i/>
        </w:rPr>
        <w:t>Нарушение обязательств по уплате суммы основного долга, иных выплат, процентов за пользование кредитом/займом,  превышающие 30 (тридцать) календарных дней с даты, установленной для исполнения обязательств</w:t>
      </w:r>
      <w:r>
        <w:rPr>
          <w:i/>
        </w:rPr>
        <w:t xml:space="preserve"> </w:t>
      </w:r>
      <w:r w:rsidRPr="00F93B1E">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r w:rsidRPr="00DD125F">
        <w:rPr>
          <w:i/>
        </w:rPr>
        <w:t>.</w:t>
      </w:r>
    </w:p>
  </w:footnote>
  <w:footnote w:id="3">
    <w:p w:rsidR="00377DC8" w:rsidRDefault="00377DC8">
      <w:pPr>
        <w:pStyle w:val="af0"/>
      </w:pPr>
      <w:r>
        <w:rPr>
          <w:rStyle w:val="af2"/>
        </w:rPr>
        <w:t>3</w:t>
      </w:r>
      <w:r>
        <w:t xml:space="preserve"> </w:t>
      </w:r>
      <w:r w:rsidRPr="00FF6774">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4">
    <w:p w:rsidR="005E7232" w:rsidRDefault="005E7232">
      <w:pPr>
        <w:pStyle w:val="af0"/>
      </w:pPr>
      <w:r>
        <w:rPr>
          <w:rStyle w:val="af2"/>
        </w:rPr>
        <w:t>4</w:t>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5">
    <w:p w:rsidR="00377DC8" w:rsidRDefault="00377DC8" w:rsidP="00377DC8">
      <w:pPr>
        <w:pStyle w:val="af0"/>
        <w:jc w:val="both"/>
      </w:pPr>
      <w:r>
        <w:rPr>
          <w:rStyle w:val="af2"/>
        </w:rPr>
        <w:t>1</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p w:rsidR="00377DC8" w:rsidRDefault="00377DC8">
      <w:pPr>
        <w:pStyle w:val="af0"/>
      </w:pPr>
    </w:p>
  </w:footnote>
  <w:footnote w:id="6">
    <w:p w:rsidR="00377DC8" w:rsidRDefault="00377DC8">
      <w:pPr>
        <w:pStyle w:val="af0"/>
      </w:pPr>
      <w:r>
        <w:rPr>
          <w:rStyle w:val="af2"/>
        </w:rPr>
        <w:t>2</w:t>
      </w:r>
      <w:r>
        <w:t xml:space="preserve"> </w:t>
      </w:r>
      <w:r w:rsidRPr="008E68E2">
        <w:t>Заполняются участниками, размер доли в уставном капитале которых составляет более пяти процентов.</w:t>
      </w:r>
    </w:p>
  </w:footnote>
  <w:footnote w:id="7">
    <w:p w:rsidR="00377DC8" w:rsidRDefault="00377DC8" w:rsidP="00377DC8">
      <w:pPr>
        <w:pStyle w:val="af0"/>
      </w:pPr>
      <w:r>
        <w:rPr>
          <w:rStyle w:val="af2"/>
        </w:rPr>
        <w:t>3</w:t>
      </w:r>
      <w:r>
        <w:t xml:space="preserve"> </w:t>
      </w:r>
      <w:proofErr w:type="gramStart"/>
      <w:r w:rsidRPr="008E68E2">
        <w:t>Заполняются  акционерами</w:t>
      </w:r>
      <w:proofErr w:type="gramEnd"/>
      <w:r w:rsidRPr="008E68E2">
        <w:t>, владеющими пятью и более процентами голосов, приходящихся на голосующие акции, составляющих уставный капитал акционерного общества.</w:t>
      </w:r>
    </w:p>
    <w:p w:rsidR="00377DC8" w:rsidRDefault="00377DC8">
      <w:pPr>
        <w:pStyle w:val="af0"/>
      </w:pPr>
    </w:p>
  </w:footnote>
  <w:footnote w:id="8">
    <w:p w:rsidR="00377DC8" w:rsidRDefault="00377DC8" w:rsidP="00377DC8">
      <w:pPr>
        <w:pStyle w:val="af0"/>
      </w:pPr>
      <w:r>
        <w:rPr>
          <w:rStyle w:val="af2"/>
        </w:rPr>
        <w:t>1</w:t>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p w:rsidR="00377DC8" w:rsidRDefault="00377DC8">
      <w:pPr>
        <w:pStyle w:val="af0"/>
      </w:pPr>
    </w:p>
  </w:footnote>
  <w:footnote w:id="9">
    <w:p w:rsidR="005E7232" w:rsidRPr="00255E67" w:rsidRDefault="005E7232" w:rsidP="00D36070">
      <w:pPr>
        <w:pStyle w:val="af0"/>
        <w:jc w:val="both"/>
      </w:pPr>
      <w:r>
        <w:rPr>
          <w:rStyle w:val="af2"/>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10">
    <w:p w:rsidR="005E7232" w:rsidRDefault="005E7232">
      <w:pPr>
        <w:pStyle w:val="af0"/>
      </w:pPr>
      <w:r>
        <w:rPr>
          <w:rStyle w:val="af2"/>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32" w:rsidRDefault="005E723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7232" w:rsidRDefault="005E723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32" w:rsidRPr="00251601" w:rsidRDefault="005E7232">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5E7232" w:rsidRDefault="005E723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41C2"/>
    <w:rsid w:val="000C7313"/>
    <w:rsid w:val="000C7CC3"/>
    <w:rsid w:val="000D214F"/>
    <w:rsid w:val="000E6E97"/>
    <w:rsid w:val="000F1D55"/>
    <w:rsid w:val="000F2997"/>
    <w:rsid w:val="000F6F5C"/>
    <w:rsid w:val="00101898"/>
    <w:rsid w:val="001024FD"/>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64B33"/>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1821"/>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09C"/>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433D"/>
    <w:rsid w:val="002A59EE"/>
    <w:rsid w:val="002A7486"/>
    <w:rsid w:val="002A78CB"/>
    <w:rsid w:val="002B3374"/>
    <w:rsid w:val="002B554E"/>
    <w:rsid w:val="002B6292"/>
    <w:rsid w:val="002C08D6"/>
    <w:rsid w:val="002C313D"/>
    <w:rsid w:val="002C4DF1"/>
    <w:rsid w:val="002D00A6"/>
    <w:rsid w:val="002D08D0"/>
    <w:rsid w:val="002D591B"/>
    <w:rsid w:val="002D63F9"/>
    <w:rsid w:val="002D7034"/>
    <w:rsid w:val="002E038B"/>
    <w:rsid w:val="002E2B7A"/>
    <w:rsid w:val="002F1EB4"/>
    <w:rsid w:val="002F217C"/>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53FC"/>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15E"/>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77DC8"/>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57EF"/>
    <w:rsid w:val="003F6655"/>
    <w:rsid w:val="003F69A3"/>
    <w:rsid w:val="003F7218"/>
    <w:rsid w:val="003F7A25"/>
    <w:rsid w:val="00401266"/>
    <w:rsid w:val="00401623"/>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5CA6"/>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0948"/>
    <w:rsid w:val="004C31F6"/>
    <w:rsid w:val="004C5AF9"/>
    <w:rsid w:val="004C5E5B"/>
    <w:rsid w:val="004D3440"/>
    <w:rsid w:val="004D60E4"/>
    <w:rsid w:val="004E0306"/>
    <w:rsid w:val="004E0D7C"/>
    <w:rsid w:val="004E22FC"/>
    <w:rsid w:val="004E7895"/>
    <w:rsid w:val="004F0995"/>
    <w:rsid w:val="004F3A12"/>
    <w:rsid w:val="004F41A2"/>
    <w:rsid w:val="004F6633"/>
    <w:rsid w:val="004F7B72"/>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3580"/>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B2B"/>
    <w:rsid w:val="005C7FAA"/>
    <w:rsid w:val="005D1DC4"/>
    <w:rsid w:val="005D1FF1"/>
    <w:rsid w:val="005D70E4"/>
    <w:rsid w:val="005E0D2D"/>
    <w:rsid w:val="005E207C"/>
    <w:rsid w:val="005E235E"/>
    <w:rsid w:val="005E6311"/>
    <w:rsid w:val="005E7232"/>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6823"/>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3D24"/>
    <w:rsid w:val="00776E21"/>
    <w:rsid w:val="00776ECB"/>
    <w:rsid w:val="00777E57"/>
    <w:rsid w:val="00780698"/>
    <w:rsid w:val="00780EE3"/>
    <w:rsid w:val="007828CA"/>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13CD"/>
    <w:rsid w:val="007E2B3D"/>
    <w:rsid w:val="007E3078"/>
    <w:rsid w:val="007E460C"/>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E5BE7"/>
    <w:rsid w:val="008E68E2"/>
    <w:rsid w:val="008F10D4"/>
    <w:rsid w:val="008F6B2B"/>
    <w:rsid w:val="008F7E1B"/>
    <w:rsid w:val="009001C6"/>
    <w:rsid w:val="0090179F"/>
    <w:rsid w:val="00901988"/>
    <w:rsid w:val="009030E4"/>
    <w:rsid w:val="00903559"/>
    <w:rsid w:val="00905319"/>
    <w:rsid w:val="00905E7E"/>
    <w:rsid w:val="00906B38"/>
    <w:rsid w:val="00910EA2"/>
    <w:rsid w:val="009124C4"/>
    <w:rsid w:val="00917125"/>
    <w:rsid w:val="00921D19"/>
    <w:rsid w:val="0092412B"/>
    <w:rsid w:val="00926742"/>
    <w:rsid w:val="00927EA0"/>
    <w:rsid w:val="009317D5"/>
    <w:rsid w:val="00932507"/>
    <w:rsid w:val="00935D15"/>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0D79"/>
    <w:rsid w:val="009925A3"/>
    <w:rsid w:val="00994739"/>
    <w:rsid w:val="0099504C"/>
    <w:rsid w:val="009952D6"/>
    <w:rsid w:val="00995915"/>
    <w:rsid w:val="00996D3E"/>
    <w:rsid w:val="009B0D6A"/>
    <w:rsid w:val="009B58A5"/>
    <w:rsid w:val="009B5CA1"/>
    <w:rsid w:val="009B61AA"/>
    <w:rsid w:val="009B65F8"/>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0F1C"/>
    <w:rsid w:val="00A41D7C"/>
    <w:rsid w:val="00A43F84"/>
    <w:rsid w:val="00A448FB"/>
    <w:rsid w:val="00A4767A"/>
    <w:rsid w:val="00A51711"/>
    <w:rsid w:val="00A52C71"/>
    <w:rsid w:val="00A5368D"/>
    <w:rsid w:val="00A53A1F"/>
    <w:rsid w:val="00A54DC1"/>
    <w:rsid w:val="00A56683"/>
    <w:rsid w:val="00A575D6"/>
    <w:rsid w:val="00A60614"/>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D6303"/>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39BD"/>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BF5EFC"/>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37C90"/>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69AC"/>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8A6"/>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A6E"/>
    <w:rsid w:val="00DB7C3F"/>
    <w:rsid w:val="00DC0832"/>
    <w:rsid w:val="00DC537E"/>
    <w:rsid w:val="00DC6DC2"/>
    <w:rsid w:val="00DD125F"/>
    <w:rsid w:val="00DD14F7"/>
    <w:rsid w:val="00DD28C0"/>
    <w:rsid w:val="00DD2EAA"/>
    <w:rsid w:val="00DD3861"/>
    <w:rsid w:val="00DD431B"/>
    <w:rsid w:val="00DD4799"/>
    <w:rsid w:val="00DD7029"/>
    <w:rsid w:val="00DE44AF"/>
    <w:rsid w:val="00DE4DF7"/>
    <w:rsid w:val="00DE60F6"/>
    <w:rsid w:val="00DE694C"/>
    <w:rsid w:val="00DE74A9"/>
    <w:rsid w:val="00DF0B32"/>
    <w:rsid w:val="00DF0F14"/>
    <w:rsid w:val="00DF1442"/>
    <w:rsid w:val="00DF51A6"/>
    <w:rsid w:val="00DF5B27"/>
    <w:rsid w:val="00DF61E6"/>
    <w:rsid w:val="00DF6B20"/>
    <w:rsid w:val="00DF7784"/>
    <w:rsid w:val="00E00030"/>
    <w:rsid w:val="00E005DB"/>
    <w:rsid w:val="00E02165"/>
    <w:rsid w:val="00E03DE0"/>
    <w:rsid w:val="00E0436E"/>
    <w:rsid w:val="00E1254B"/>
    <w:rsid w:val="00E12815"/>
    <w:rsid w:val="00E134B7"/>
    <w:rsid w:val="00E14337"/>
    <w:rsid w:val="00E21E06"/>
    <w:rsid w:val="00E22854"/>
    <w:rsid w:val="00E24D58"/>
    <w:rsid w:val="00E25139"/>
    <w:rsid w:val="00E26DA2"/>
    <w:rsid w:val="00E30646"/>
    <w:rsid w:val="00E318A1"/>
    <w:rsid w:val="00E33793"/>
    <w:rsid w:val="00E34853"/>
    <w:rsid w:val="00E353CF"/>
    <w:rsid w:val="00E53CB1"/>
    <w:rsid w:val="00E60736"/>
    <w:rsid w:val="00E60D9D"/>
    <w:rsid w:val="00E653B3"/>
    <w:rsid w:val="00E66336"/>
    <w:rsid w:val="00E6646D"/>
    <w:rsid w:val="00E675BF"/>
    <w:rsid w:val="00E67B8A"/>
    <w:rsid w:val="00E71C0F"/>
    <w:rsid w:val="00E7666A"/>
    <w:rsid w:val="00E80354"/>
    <w:rsid w:val="00E826AA"/>
    <w:rsid w:val="00E843E5"/>
    <w:rsid w:val="00E84766"/>
    <w:rsid w:val="00E84C51"/>
    <w:rsid w:val="00E90049"/>
    <w:rsid w:val="00E92920"/>
    <w:rsid w:val="00E929A1"/>
    <w:rsid w:val="00E92E6A"/>
    <w:rsid w:val="00E94A4E"/>
    <w:rsid w:val="00E94BF9"/>
    <w:rsid w:val="00EA37F6"/>
    <w:rsid w:val="00EA7FFA"/>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27F8"/>
    <w:rsid w:val="00F2562B"/>
    <w:rsid w:val="00F26D7C"/>
    <w:rsid w:val="00F26E3A"/>
    <w:rsid w:val="00F27012"/>
    <w:rsid w:val="00F306DE"/>
    <w:rsid w:val="00F31668"/>
    <w:rsid w:val="00F31AF8"/>
    <w:rsid w:val="00F332B5"/>
    <w:rsid w:val="00F365F1"/>
    <w:rsid w:val="00F4237F"/>
    <w:rsid w:val="00F458B6"/>
    <w:rsid w:val="00F467F9"/>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1E"/>
    <w:rsid w:val="00F93BFB"/>
    <w:rsid w:val="00F95BFB"/>
    <w:rsid w:val="00FA1C0B"/>
    <w:rsid w:val="00FA64B1"/>
    <w:rsid w:val="00FA67E5"/>
    <w:rsid w:val="00FA7588"/>
    <w:rsid w:val="00FB4D14"/>
    <w:rsid w:val="00FB52CA"/>
    <w:rsid w:val="00FB6C81"/>
    <w:rsid w:val="00FB7746"/>
    <w:rsid w:val="00FB7E70"/>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4B95"/>
    <w:rsid w:val="00FF6774"/>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625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9ADF-CCC5-4544-821D-3B80A7DE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13228</Words>
  <Characters>104300</Characters>
  <Application>Microsoft Office Word</Application>
  <DocSecurity>0</DocSecurity>
  <Lines>869</Lines>
  <Paragraphs>234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Татьяна Чернякова</cp:lastModifiedBy>
  <cp:revision>3</cp:revision>
  <cp:lastPrinted>2025-09-17T12:21:00Z</cp:lastPrinted>
  <dcterms:created xsi:type="dcterms:W3CDTF">2025-09-19T07:39:00Z</dcterms:created>
  <dcterms:modified xsi:type="dcterms:W3CDTF">2025-09-19T07:39:00Z</dcterms:modified>
</cp:coreProperties>
</file>